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F2B51" w14:textId="77777777" w:rsidR="002C1F6C" w:rsidRDefault="002C1F6C">
      <w:pPr>
        <w:rPr>
          <w:color w:val="000080"/>
          <w:sz w:val="28"/>
        </w:rPr>
      </w:pPr>
    </w:p>
    <w:p w14:paraId="793DC3C0" w14:textId="77777777" w:rsidR="002C1F6C" w:rsidRDefault="00000000">
      <w:pPr>
        <w:jc w:val="center"/>
        <w:rPr>
          <w:color w:val="000080"/>
        </w:rPr>
      </w:pPr>
      <w:r>
        <w:rPr>
          <w:color w:val="000080"/>
        </w:rPr>
        <w:t>Министерство образования и науки Челябинской области</w:t>
      </w:r>
    </w:p>
    <w:p w14:paraId="518B8A5F" w14:textId="77777777" w:rsidR="002C1F6C" w:rsidRDefault="002C1F6C">
      <w:pPr>
        <w:jc w:val="center"/>
        <w:rPr>
          <w:color w:val="000080"/>
        </w:rPr>
      </w:pPr>
    </w:p>
    <w:p w14:paraId="71482E75" w14:textId="77777777" w:rsidR="002C1F6C" w:rsidRDefault="00000000">
      <w:pPr>
        <w:jc w:val="center"/>
        <w:rPr>
          <w:color w:val="000080"/>
        </w:rPr>
      </w:pPr>
      <w:r>
        <w:rPr>
          <w:color w:val="000080"/>
        </w:rPr>
        <w:t xml:space="preserve">государственное бюджетное образовательное учреждение </w:t>
      </w:r>
    </w:p>
    <w:p w14:paraId="792B376F" w14:textId="77777777" w:rsidR="002C1F6C" w:rsidRDefault="00000000">
      <w:pPr>
        <w:jc w:val="center"/>
        <w:rPr>
          <w:color w:val="000080"/>
        </w:rPr>
      </w:pPr>
      <w:r>
        <w:rPr>
          <w:color w:val="000080"/>
        </w:rPr>
        <w:t>профессиональная образовательная организация</w:t>
      </w:r>
    </w:p>
    <w:p w14:paraId="09FAA420" w14:textId="77777777" w:rsidR="002C1F6C" w:rsidRDefault="00000000">
      <w:pPr>
        <w:jc w:val="center"/>
        <w:rPr>
          <w:color w:val="000080"/>
        </w:rPr>
      </w:pPr>
      <w:r>
        <w:rPr>
          <w:color w:val="000080"/>
        </w:rPr>
        <w:t>«Магнитогорский технологический колледж имени В.П. Омельченко»</w:t>
      </w:r>
    </w:p>
    <w:p w14:paraId="6F770A68" w14:textId="77777777" w:rsidR="002C1F6C" w:rsidRDefault="00000000">
      <w:pPr>
        <w:jc w:val="center"/>
        <w:rPr>
          <w:b/>
          <w:color w:val="000080"/>
        </w:rPr>
      </w:pPr>
      <w:r>
        <w:rPr>
          <w:b/>
          <w:color w:val="000080"/>
        </w:rPr>
        <w:t>(ГБОУ ПОО «Магнитогорский технологический колледж им. В.П. Омельченко»)</w:t>
      </w:r>
    </w:p>
    <w:p w14:paraId="44D72D1E" w14:textId="77777777" w:rsidR="002C1F6C" w:rsidRDefault="002C1F6C">
      <w:pPr>
        <w:rPr>
          <w:b/>
          <w:sz w:val="28"/>
        </w:rPr>
      </w:pPr>
    </w:p>
    <w:p w14:paraId="0DEAC320" w14:textId="77777777" w:rsidR="002C1F6C" w:rsidRDefault="002C1F6C">
      <w:pPr>
        <w:rPr>
          <w:color w:val="000080"/>
          <w:sz w:val="28"/>
        </w:rPr>
      </w:pPr>
    </w:p>
    <w:p w14:paraId="024C5355" w14:textId="77777777" w:rsidR="002C1F6C" w:rsidRDefault="002C1F6C">
      <w:pPr>
        <w:rPr>
          <w:color w:val="000080"/>
          <w:sz w:val="28"/>
        </w:rPr>
      </w:pPr>
    </w:p>
    <w:p w14:paraId="452599E7" w14:textId="77777777" w:rsidR="002C1F6C" w:rsidRDefault="002C1F6C">
      <w:pPr>
        <w:rPr>
          <w:color w:val="000080"/>
          <w:sz w:val="28"/>
        </w:rPr>
      </w:pPr>
    </w:p>
    <w:p w14:paraId="4E8E0B56" w14:textId="77777777" w:rsidR="002C1F6C" w:rsidRDefault="002C1F6C">
      <w:pPr>
        <w:rPr>
          <w:color w:val="000080"/>
          <w:sz w:val="28"/>
        </w:rPr>
      </w:pPr>
    </w:p>
    <w:p w14:paraId="3A55B99C" w14:textId="77777777" w:rsidR="002C1F6C" w:rsidRDefault="002C1F6C">
      <w:pPr>
        <w:rPr>
          <w:color w:val="000080"/>
          <w:sz w:val="28"/>
        </w:rPr>
      </w:pPr>
    </w:p>
    <w:p w14:paraId="05BE6793" w14:textId="77777777" w:rsidR="002C1F6C" w:rsidRDefault="002C1F6C">
      <w:pPr>
        <w:rPr>
          <w:color w:val="000080"/>
          <w:sz w:val="28"/>
        </w:rPr>
      </w:pPr>
    </w:p>
    <w:p w14:paraId="749813F8" w14:textId="77777777" w:rsidR="002C1F6C" w:rsidRDefault="002C1F6C">
      <w:pPr>
        <w:rPr>
          <w:color w:val="000080"/>
          <w:sz w:val="28"/>
        </w:rPr>
      </w:pPr>
    </w:p>
    <w:p w14:paraId="0942F953" w14:textId="77777777" w:rsidR="002C1F6C" w:rsidRDefault="002C1F6C">
      <w:pPr>
        <w:rPr>
          <w:color w:val="000080"/>
          <w:sz w:val="28"/>
        </w:rPr>
      </w:pPr>
    </w:p>
    <w:p w14:paraId="69638BBD" w14:textId="77777777" w:rsidR="002C1F6C" w:rsidRDefault="002C1F6C">
      <w:pPr>
        <w:rPr>
          <w:color w:val="000080"/>
          <w:sz w:val="28"/>
        </w:rPr>
      </w:pPr>
    </w:p>
    <w:p w14:paraId="2AF4C068" w14:textId="77777777" w:rsidR="002C1F6C" w:rsidRDefault="002C1F6C">
      <w:pPr>
        <w:rPr>
          <w:color w:val="000080"/>
          <w:sz w:val="28"/>
        </w:rPr>
      </w:pPr>
    </w:p>
    <w:p w14:paraId="0A861B18" w14:textId="77777777" w:rsidR="002C1F6C" w:rsidRDefault="002C1F6C">
      <w:pPr>
        <w:rPr>
          <w:color w:val="000080"/>
          <w:sz w:val="28"/>
        </w:rPr>
      </w:pPr>
    </w:p>
    <w:p w14:paraId="55CA1BDE" w14:textId="77777777" w:rsidR="002C1F6C" w:rsidRDefault="00000000">
      <w:pPr>
        <w:spacing w:line="360" w:lineRule="auto"/>
        <w:jc w:val="center"/>
        <w:rPr>
          <w:rFonts w:ascii="Arial" w:hAnsi="Arial"/>
          <w:b/>
          <w:color w:val="000080"/>
          <w:sz w:val="56"/>
        </w:rPr>
      </w:pPr>
      <w:r>
        <w:rPr>
          <w:rFonts w:ascii="Arial" w:hAnsi="Arial"/>
          <w:b/>
          <w:color w:val="000080"/>
          <w:sz w:val="56"/>
        </w:rPr>
        <w:t>Основы гостиничного дела</w:t>
      </w:r>
    </w:p>
    <w:p w14:paraId="459BFDAC" w14:textId="77777777" w:rsidR="002C1F6C" w:rsidRDefault="002C1F6C">
      <w:pPr>
        <w:rPr>
          <w:color w:val="000080"/>
          <w:sz w:val="28"/>
        </w:rPr>
      </w:pPr>
    </w:p>
    <w:p w14:paraId="0C5F8A27" w14:textId="77777777" w:rsidR="002C1F6C" w:rsidRDefault="00000000">
      <w:pPr>
        <w:pStyle w:val="23"/>
        <w:jc w:val="center"/>
        <w:rPr>
          <w:rFonts w:ascii="Arial" w:hAnsi="Arial"/>
          <w:b/>
          <w:color w:val="000080"/>
          <w:sz w:val="24"/>
        </w:rPr>
      </w:pPr>
      <w:r>
        <w:rPr>
          <w:rFonts w:ascii="Arial" w:hAnsi="Arial"/>
          <w:b/>
          <w:color w:val="000080"/>
          <w:sz w:val="24"/>
        </w:rPr>
        <w:t>Методическая разработка внеклассного мероприятия</w:t>
      </w:r>
    </w:p>
    <w:p w14:paraId="4843A567" w14:textId="77777777" w:rsidR="002C1F6C" w:rsidRDefault="002C1F6C">
      <w:pPr>
        <w:jc w:val="center"/>
        <w:rPr>
          <w:rFonts w:ascii="Arial" w:hAnsi="Arial"/>
          <w:b/>
          <w:color w:val="000080"/>
          <w:sz w:val="28"/>
        </w:rPr>
      </w:pPr>
    </w:p>
    <w:p w14:paraId="662D32D6" w14:textId="77777777" w:rsidR="002C1F6C" w:rsidRDefault="002C1F6C">
      <w:pPr>
        <w:rPr>
          <w:color w:val="000080"/>
          <w:sz w:val="28"/>
        </w:rPr>
      </w:pPr>
    </w:p>
    <w:p w14:paraId="6F043473" w14:textId="77777777" w:rsidR="002C1F6C" w:rsidRDefault="002C1F6C">
      <w:pPr>
        <w:rPr>
          <w:color w:val="000080"/>
          <w:sz w:val="28"/>
        </w:rPr>
      </w:pPr>
    </w:p>
    <w:p w14:paraId="0F5D1186" w14:textId="77777777" w:rsidR="002C1F6C" w:rsidRDefault="002C1F6C">
      <w:pPr>
        <w:rPr>
          <w:color w:val="000080"/>
          <w:sz w:val="28"/>
        </w:rPr>
      </w:pPr>
    </w:p>
    <w:p w14:paraId="0075EAF8" w14:textId="77777777" w:rsidR="002C1F6C" w:rsidRDefault="002C1F6C">
      <w:pPr>
        <w:rPr>
          <w:color w:val="000080"/>
          <w:sz w:val="28"/>
        </w:rPr>
      </w:pPr>
    </w:p>
    <w:p w14:paraId="46C3E2CB" w14:textId="77777777" w:rsidR="002C1F6C" w:rsidRDefault="002C1F6C">
      <w:pPr>
        <w:rPr>
          <w:color w:val="000080"/>
          <w:sz w:val="28"/>
        </w:rPr>
      </w:pPr>
    </w:p>
    <w:p w14:paraId="63E05026" w14:textId="77777777" w:rsidR="002C1F6C" w:rsidRDefault="002C1F6C">
      <w:pPr>
        <w:rPr>
          <w:color w:val="000080"/>
          <w:sz w:val="28"/>
        </w:rPr>
      </w:pPr>
    </w:p>
    <w:p w14:paraId="2F6FB545" w14:textId="77777777" w:rsidR="002C1F6C" w:rsidRDefault="002C1F6C">
      <w:pPr>
        <w:rPr>
          <w:color w:val="000080"/>
          <w:sz w:val="28"/>
        </w:rPr>
      </w:pPr>
    </w:p>
    <w:p w14:paraId="6B89EE62" w14:textId="77777777" w:rsidR="002C1F6C" w:rsidRDefault="002C1F6C">
      <w:pPr>
        <w:rPr>
          <w:color w:val="000080"/>
          <w:sz w:val="28"/>
        </w:rPr>
      </w:pPr>
    </w:p>
    <w:p w14:paraId="258B0909" w14:textId="77777777" w:rsidR="002C1F6C" w:rsidRDefault="002C1F6C">
      <w:pPr>
        <w:rPr>
          <w:color w:val="000080"/>
          <w:sz w:val="28"/>
        </w:rPr>
      </w:pPr>
    </w:p>
    <w:p w14:paraId="61E6533E" w14:textId="77777777" w:rsidR="002C1F6C" w:rsidRDefault="002C1F6C">
      <w:pPr>
        <w:rPr>
          <w:color w:val="000080"/>
          <w:sz w:val="28"/>
        </w:rPr>
      </w:pPr>
    </w:p>
    <w:p w14:paraId="5C145B78" w14:textId="77777777" w:rsidR="002C1F6C" w:rsidRDefault="002C1F6C">
      <w:pPr>
        <w:rPr>
          <w:color w:val="000080"/>
          <w:sz w:val="28"/>
        </w:rPr>
      </w:pPr>
    </w:p>
    <w:p w14:paraId="140604A8" w14:textId="77777777" w:rsidR="002C1F6C" w:rsidRDefault="002C1F6C">
      <w:pPr>
        <w:rPr>
          <w:color w:val="000080"/>
          <w:sz w:val="28"/>
        </w:rPr>
      </w:pPr>
    </w:p>
    <w:p w14:paraId="45ED5063" w14:textId="77777777" w:rsidR="002C1F6C" w:rsidRDefault="002C1F6C">
      <w:pPr>
        <w:rPr>
          <w:color w:val="000080"/>
          <w:sz w:val="28"/>
        </w:rPr>
      </w:pPr>
    </w:p>
    <w:p w14:paraId="3C31B803" w14:textId="77777777" w:rsidR="002C1F6C" w:rsidRDefault="002C1F6C">
      <w:pPr>
        <w:jc w:val="both"/>
        <w:rPr>
          <w:color w:val="000080"/>
        </w:rPr>
      </w:pPr>
    </w:p>
    <w:p w14:paraId="5A6D20F5" w14:textId="77777777" w:rsidR="002C1F6C" w:rsidRDefault="002C1F6C">
      <w:pPr>
        <w:jc w:val="both"/>
        <w:rPr>
          <w:color w:val="000080"/>
        </w:rPr>
      </w:pPr>
    </w:p>
    <w:p w14:paraId="279636FD" w14:textId="77777777" w:rsidR="002C1F6C" w:rsidRDefault="002C1F6C">
      <w:pPr>
        <w:jc w:val="both"/>
        <w:rPr>
          <w:color w:val="000080"/>
        </w:rPr>
      </w:pPr>
    </w:p>
    <w:p w14:paraId="48C85589" w14:textId="77777777" w:rsidR="002C1F6C" w:rsidRDefault="002C1F6C">
      <w:pPr>
        <w:rPr>
          <w:b/>
          <w:color w:val="000080"/>
        </w:rPr>
      </w:pPr>
    </w:p>
    <w:p w14:paraId="48864980" w14:textId="77777777" w:rsidR="002C1F6C" w:rsidRDefault="002C1F6C">
      <w:pPr>
        <w:rPr>
          <w:b/>
          <w:color w:val="000080"/>
        </w:rPr>
      </w:pPr>
    </w:p>
    <w:p w14:paraId="62BEA072" w14:textId="77777777" w:rsidR="002C1F6C" w:rsidRDefault="002C1F6C">
      <w:pPr>
        <w:jc w:val="center"/>
        <w:rPr>
          <w:b/>
          <w:color w:val="000080"/>
        </w:rPr>
      </w:pPr>
    </w:p>
    <w:p w14:paraId="461E134D" w14:textId="77777777" w:rsidR="002C1F6C" w:rsidRDefault="00000000">
      <w:pPr>
        <w:jc w:val="center"/>
      </w:pPr>
      <w:r>
        <w:rPr>
          <w:b/>
          <w:color w:val="000080"/>
        </w:rPr>
        <w:t>Магнитогорск 2023</w:t>
      </w:r>
    </w:p>
    <w:p w14:paraId="0AD73B4E" w14:textId="77777777" w:rsidR="002C1F6C" w:rsidRDefault="00000000">
      <w:pPr>
        <w:pStyle w:val="2"/>
      </w:pPr>
      <w:r>
        <w:br w:type="page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08"/>
        <w:gridCol w:w="4981"/>
      </w:tblGrid>
      <w:tr w:rsidR="002C1F6C" w14:paraId="17A2EF3C" w14:textId="77777777">
        <w:trPr>
          <w:trHeight w:val="1522"/>
        </w:trPr>
        <w:tc>
          <w:tcPr>
            <w:tcW w:w="4908" w:type="dxa"/>
          </w:tcPr>
          <w:p w14:paraId="7E0ADA00" w14:textId="77777777" w:rsidR="002C1F6C" w:rsidRDefault="00000000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Рассмотрена</w:t>
            </w:r>
          </w:p>
          <w:p w14:paraId="015A3AD3" w14:textId="77777777" w:rsidR="002C1F6C" w:rsidRDefault="00000000">
            <w:pPr>
              <w:spacing w:line="276" w:lineRule="auto"/>
              <w:jc w:val="both"/>
            </w:pPr>
            <w:r>
              <w:t>на заседании цикловой комиссии</w:t>
            </w:r>
          </w:p>
          <w:p w14:paraId="7D8F57D6" w14:textId="77777777" w:rsidR="002C1F6C" w:rsidRDefault="00000000">
            <w:pPr>
              <w:spacing w:line="276" w:lineRule="auto"/>
              <w:jc w:val="both"/>
            </w:pPr>
            <w:r>
              <w:t>«Рабочие профессии и сфера услуг»</w:t>
            </w:r>
          </w:p>
          <w:p w14:paraId="7F29ACDE" w14:textId="77777777" w:rsidR="002C1F6C" w:rsidRDefault="00000000">
            <w:pPr>
              <w:spacing w:line="276" w:lineRule="auto"/>
              <w:jc w:val="both"/>
            </w:pPr>
            <w:r>
              <w:t>Протокол №_____от «____»___________20___г.</w:t>
            </w:r>
          </w:p>
          <w:p w14:paraId="7CD9BD40" w14:textId="77777777" w:rsidR="002C1F6C" w:rsidRDefault="00000000">
            <w:pPr>
              <w:spacing w:line="276" w:lineRule="auto"/>
              <w:jc w:val="both"/>
            </w:pPr>
            <w:r>
              <w:t>Председатель___________ А.С.Носик</w:t>
            </w:r>
          </w:p>
        </w:tc>
        <w:tc>
          <w:tcPr>
            <w:tcW w:w="4981" w:type="dxa"/>
          </w:tcPr>
          <w:p w14:paraId="483E4326" w14:textId="77777777" w:rsidR="002C1F6C" w:rsidRDefault="002C1F6C">
            <w:pPr>
              <w:spacing w:line="276" w:lineRule="auto"/>
              <w:ind w:left="904"/>
            </w:pPr>
          </w:p>
        </w:tc>
      </w:tr>
    </w:tbl>
    <w:p w14:paraId="60C08FE3" w14:textId="77777777" w:rsidR="002C1F6C" w:rsidRDefault="002C1F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jc w:val="both"/>
        <w:rPr>
          <w:b/>
          <w:i/>
          <w:sz w:val="22"/>
        </w:rPr>
      </w:pPr>
    </w:p>
    <w:p w14:paraId="565CCF0E" w14:textId="77777777" w:rsidR="002C1F6C" w:rsidRDefault="002C1F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jc w:val="both"/>
        <w:rPr>
          <w:b/>
          <w:i/>
          <w:sz w:val="22"/>
        </w:rPr>
      </w:pPr>
    </w:p>
    <w:p w14:paraId="418032E3" w14:textId="77777777" w:rsidR="002C1F6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jc w:val="both"/>
        <w:rPr>
          <w:b/>
          <w:i/>
        </w:rPr>
      </w:pPr>
      <w:r>
        <w:rPr>
          <w:b/>
          <w:i/>
        </w:rPr>
        <w:t>Разработчик:</w:t>
      </w:r>
    </w:p>
    <w:p w14:paraId="6E2D1065" w14:textId="77777777" w:rsidR="002C1F6C" w:rsidRDefault="000000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240"/>
        <w:jc w:val="both"/>
      </w:pPr>
      <w:r>
        <w:t xml:space="preserve">Комелькова Н.В. </w:t>
      </w:r>
      <w:r>
        <w:rPr>
          <w:rFonts w:ascii="Symbol" w:hAnsi="Symbol"/>
        </w:rPr>
        <w:t>-</w:t>
      </w:r>
      <w:r>
        <w:t xml:space="preserve"> преподаватель ГБОУ ПОО «Магнитогорский технологический колледж им. В. П. Омельченко».</w:t>
      </w:r>
    </w:p>
    <w:p w14:paraId="51DADC0A" w14:textId="77777777" w:rsidR="002C1F6C" w:rsidRDefault="002C1F6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</w:p>
    <w:p w14:paraId="54385475" w14:textId="77777777" w:rsidR="002C1F6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      </w:t>
      </w:r>
    </w:p>
    <w:p w14:paraId="100CEAC4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5A972802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73E6C784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7780F747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99B6764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49DA1FE6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500699B7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843CF2F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4C6FFF69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7FA647F7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923D35B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5E701104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0C49A0D2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7FAB4E02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69DCABFE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51BF267C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D343C83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480242C8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19C8E0A7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4A5F3305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4135242D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EB9B8A0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25ECA9A5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0334D86A" w14:textId="77777777" w:rsidR="002C1F6C" w:rsidRDefault="002C1F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14:paraId="1D5F1A33" w14:textId="77777777" w:rsidR="002C1F6C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Методическая разработка внеклассного мероприятия может быть использована педагогами, реализующие ОПОП по специальности 43.02.14</w:t>
      </w:r>
      <w:r>
        <w:rPr>
          <w:b/>
        </w:rPr>
        <w:t xml:space="preserve"> «</w:t>
      </w:r>
      <w:r>
        <w:t xml:space="preserve">Гостиничное дело» для профориентационной работы, с целью профессионального самоопределения обучающихся, а также для повышения мотивации студентов. </w:t>
      </w:r>
    </w:p>
    <w:p w14:paraId="647CD924" w14:textId="77777777" w:rsidR="002C1F6C" w:rsidRDefault="002C1F6C">
      <w:pPr>
        <w:ind w:right="22"/>
        <w:jc w:val="right"/>
        <w:outlineLvl w:val="0"/>
      </w:pPr>
    </w:p>
    <w:p w14:paraId="24A316EB" w14:textId="77777777" w:rsidR="002C1F6C" w:rsidRDefault="00000000">
      <w:pPr>
        <w:ind w:right="22"/>
        <w:jc w:val="right"/>
        <w:outlineLvl w:val="0"/>
      </w:pPr>
      <w:r>
        <w:t>Магнитогорск, 2023</w:t>
      </w:r>
    </w:p>
    <w:p w14:paraId="1FB2EADF" w14:textId="77777777" w:rsidR="002C1F6C" w:rsidRDefault="00000000">
      <w:pPr>
        <w:ind w:left="5940"/>
        <w:jc w:val="right"/>
      </w:pPr>
      <w:r>
        <w:rPr>
          <w:rFonts w:ascii="Symbol" w:hAnsi="Symbol"/>
        </w:rPr>
        <w:t>ã</w:t>
      </w:r>
      <w:r>
        <w:t>МТК</w:t>
      </w:r>
    </w:p>
    <w:p w14:paraId="2DE93B03" w14:textId="77777777" w:rsidR="002C1F6C" w:rsidRDefault="002C1F6C">
      <w:pPr>
        <w:sectPr w:rsidR="002C1F6C">
          <w:footerReference w:type="first" r:id="rId7"/>
          <w:pgSz w:w="11906" w:h="16838"/>
          <w:pgMar w:top="567" w:right="907" w:bottom="794" w:left="1077" w:header="709" w:footer="709" w:gutter="0"/>
          <w:cols w:space="720"/>
          <w:titlePg/>
        </w:sectPr>
      </w:pPr>
    </w:p>
    <w:p w14:paraId="6789BF4C" w14:textId="77777777" w:rsidR="002C1F6C" w:rsidRDefault="00000000">
      <w:pPr>
        <w:pStyle w:val="2"/>
        <w:rPr>
          <w:sz w:val="28"/>
        </w:rPr>
      </w:pPr>
      <w:hyperlink r:id="rId8" w:tooltip="Permanent Link to Урок-исследование  как средство получения новых прочных знаний." w:history="1">
        <w:r>
          <w:rPr>
            <w:sz w:val="28"/>
          </w:rPr>
          <w:t>Пояснительная</w:t>
        </w:r>
      </w:hyperlink>
      <w:r>
        <w:rPr>
          <w:sz w:val="28"/>
        </w:rPr>
        <w:t xml:space="preserve"> записка</w:t>
      </w:r>
    </w:p>
    <w:p w14:paraId="2A7CC551" w14:textId="77777777" w:rsidR="002C1F6C" w:rsidRDefault="002C1F6C">
      <w:pPr>
        <w:tabs>
          <w:tab w:val="left" w:pos="4068"/>
        </w:tabs>
        <w:spacing w:line="360" w:lineRule="auto"/>
        <w:ind w:left="284" w:right="170" w:firstLine="709"/>
        <w:jc w:val="both"/>
        <w:rPr>
          <w:sz w:val="28"/>
        </w:rPr>
      </w:pPr>
    </w:p>
    <w:p w14:paraId="0FAA6DD3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данной методической разработке представлено внеклассное мероприятие на тему: «Основы гостиничного дела».</w:t>
      </w:r>
    </w:p>
    <w:p w14:paraId="1843F060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Форма проведения внеклассного мероприятия – игра.</w:t>
      </w:r>
    </w:p>
    <w:p w14:paraId="0169599D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Цель внеклассного мероприятия – формирование представлений о специальности «Гостиничное дело», формирование положительной мотивации к изучению и освоению специальности.</w:t>
      </w:r>
    </w:p>
    <w:p w14:paraId="419F7B2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достижения поставленных целей выбраны наиболее эффективные методы обучения.</w:t>
      </w:r>
    </w:p>
    <w:p w14:paraId="1E43897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 в качестве метода стимулирования и мотивации интереса создается ситуация познавательной новизны.</w:t>
      </w:r>
    </w:p>
    <w:p w14:paraId="1FFC7AEF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проведении внеклассного мероприятия используются такие словесные методы, как беседа, дискуссия.</w:t>
      </w:r>
    </w:p>
    <w:p w14:paraId="3404F638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целью психологической подготовки к восприятию учебного материала проводится организационный момент, направленный на создание благоприятного психологического микроклимата в группе и организацию внимания и готовности обучающихся к занятию.</w:t>
      </w:r>
    </w:p>
    <w:p w14:paraId="3D66A28D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Внеклассное мероприятие включает в себя несколько туров:</w:t>
      </w:r>
    </w:p>
    <w:p w14:paraId="2576DDC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I тур: Конкурс капитанов, игра «Крокодил».</w:t>
      </w:r>
    </w:p>
    <w:p w14:paraId="5C26097B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Капитаны команд получают по 3 карточки с названием должностей. Задача капитана показать загаданное без слов, лишь только жестами, мимикой, и позами, т.е. пантомимой. Команда должна максимально быстро и, верно, озвучить правильный ответ.</w:t>
      </w:r>
    </w:p>
    <w:p w14:paraId="3A46A1C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II тур: Викторина «Интересные факты».</w:t>
      </w:r>
    </w:p>
    <w:p w14:paraId="42B83C6F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Ведущий озвучивает вопросы викторины, за правильный ответ команда получает 1 балл.</w:t>
      </w:r>
    </w:p>
    <w:p w14:paraId="30F3479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III тур: Викторина «Гостиницы». </w:t>
      </w:r>
    </w:p>
    <w:p w14:paraId="000D45F8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Ведущий озвучивает вопросы викторины, за правильный ответ команда получает 1 балл.</w:t>
      </w:r>
    </w:p>
    <w:p w14:paraId="1841E8BA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IV тур: «Реклама». За 2-3 минуты командам необходимо создать рекламный текст и прорекламировать гостиницу г.Магнитогорска. </w:t>
      </w:r>
    </w:p>
    <w:p w14:paraId="3389F2CD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этом конкурсе учитывается не только то, что говорят конкурсанты, но и то, как они это презентуют эту информацию.</w:t>
      </w:r>
    </w:p>
    <w:p w14:paraId="4E3471B1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V тур: 1      Творческое задание.</w:t>
      </w:r>
    </w:p>
    <w:p w14:paraId="4CFA650C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Ведущий раздает командам листы А4, карандаши, фломастеры. Командам необходимо за 15 минут разработать информативный буклет 4-5 звездочной гостиницы.</w:t>
      </w:r>
    </w:p>
    <w:p w14:paraId="3D035DB8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Работу студентов оценивает жюри. По результатам правильности выполнения заданий определяется лучшая эрудированная команда</w:t>
      </w:r>
    </w:p>
    <w:p w14:paraId="452F25F3" w14:textId="77777777" w:rsidR="002C1F6C" w:rsidRDefault="00000000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 заключительном этапе подводятся итоги.</w:t>
      </w:r>
    </w:p>
    <w:p w14:paraId="3CCFA768" w14:textId="77777777" w:rsidR="002C1F6C" w:rsidRDefault="002C1F6C"/>
    <w:p w14:paraId="0556093E" w14:textId="77777777" w:rsidR="002C1F6C" w:rsidRDefault="002C1F6C"/>
    <w:p w14:paraId="50AD3570" w14:textId="77777777" w:rsidR="002C1F6C" w:rsidRDefault="00000000">
      <w:pPr>
        <w:jc w:val="center"/>
      </w:pPr>
      <w:r>
        <w:br w:type="page"/>
      </w:r>
    </w:p>
    <w:p w14:paraId="1FE7E015" w14:textId="77777777" w:rsidR="002C1F6C" w:rsidRDefault="00000000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lastRenderedPageBreak/>
        <w:t>План проведения</w:t>
      </w:r>
    </w:p>
    <w:p w14:paraId="1D8C49AB" w14:textId="77777777" w:rsidR="002C1F6C" w:rsidRDefault="00000000">
      <w:pPr>
        <w:jc w:val="center"/>
        <w:rPr>
          <w:b/>
          <w:sz w:val="32"/>
        </w:rPr>
      </w:pPr>
      <w:r>
        <w:rPr>
          <w:b/>
          <w:caps/>
          <w:sz w:val="28"/>
        </w:rPr>
        <w:t>внеклассного мероприятия</w:t>
      </w:r>
    </w:p>
    <w:p w14:paraId="29F2D5E7" w14:textId="77777777" w:rsidR="002C1F6C" w:rsidRDefault="00000000">
      <w:pPr>
        <w:numPr>
          <w:ilvl w:val="0"/>
          <w:numId w:val="1"/>
        </w:numPr>
        <w:tabs>
          <w:tab w:val="clear" w:pos="720"/>
          <w:tab w:val="left" w:pos="540"/>
        </w:tabs>
        <w:spacing w:before="240" w:line="360" w:lineRule="auto"/>
        <w:ind w:left="0" w:firstLine="0"/>
        <w:rPr>
          <w:sz w:val="28"/>
          <w:u w:val="single"/>
        </w:rPr>
      </w:pPr>
      <w:r>
        <w:rPr>
          <w:b/>
          <w:sz w:val="30"/>
        </w:rPr>
        <w:t>Тема:</w:t>
      </w:r>
      <w:r>
        <w:rPr>
          <w:sz w:val="28"/>
        </w:rPr>
        <w:t xml:space="preserve"> </w:t>
      </w:r>
      <w:r>
        <w:rPr>
          <w:sz w:val="28"/>
          <w:u w:val="single"/>
        </w:rPr>
        <w:t>«Основы гостиничного дела»</w:t>
      </w:r>
    </w:p>
    <w:p w14:paraId="6404BBE8" w14:textId="77777777" w:rsidR="002C1F6C" w:rsidRDefault="002C1F6C">
      <w:pPr>
        <w:pStyle w:val="10"/>
        <w:spacing w:line="240" w:lineRule="auto"/>
        <w:jc w:val="center"/>
        <w:rPr>
          <w:b/>
          <w:sz w:val="30"/>
        </w:rPr>
      </w:pPr>
    </w:p>
    <w:p w14:paraId="24A9ADF1" w14:textId="77777777" w:rsidR="002C1F6C" w:rsidRDefault="00000000">
      <w:pPr>
        <w:pStyle w:val="10"/>
        <w:numPr>
          <w:ilvl w:val="0"/>
          <w:numId w:val="1"/>
        </w:numPr>
        <w:spacing w:line="240" w:lineRule="auto"/>
        <w:jc w:val="center"/>
        <w:rPr>
          <w:b/>
          <w:sz w:val="30"/>
        </w:rPr>
      </w:pPr>
      <w:r>
        <w:rPr>
          <w:b/>
          <w:sz w:val="30"/>
        </w:rPr>
        <w:t>Цель занятия</w:t>
      </w:r>
    </w:p>
    <w:p w14:paraId="1C82B74B" w14:textId="77777777" w:rsidR="002C1F6C" w:rsidRDefault="002C1F6C">
      <w:pPr>
        <w:pStyle w:val="af3"/>
      </w:pPr>
    </w:p>
    <w:p w14:paraId="5DBE6953" w14:textId="77777777" w:rsidR="002C1F6C" w:rsidRDefault="002C1F6C">
      <w:pPr>
        <w:numPr>
          <w:ilvl w:val="0"/>
          <w:numId w:val="1"/>
        </w:numPr>
      </w:pPr>
    </w:p>
    <w:p w14:paraId="6CDB6E04" w14:textId="77777777" w:rsidR="002C1F6C" w:rsidRDefault="00000000">
      <w:pPr>
        <w:pStyle w:val="af"/>
        <w:spacing w:after="0" w:line="360" w:lineRule="auto"/>
        <w:ind w:left="0"/>
        <w:jc w:val="both"/>
        <w:rPr>
          <w:sz w:val="28"/>
          <w:u w:val="single"/>
        </w:rPr>
      </w:pPr>
      <w:r>
        <w:rPr>
          <w:b/>
          <w:i/>
          <w:sz w:val="28"/>
          <w:u w:val="single"/>
        </w:rPr>
        <w:t>Воспитательная:</w:t>
      </w:r>
      <w:r>
        <w:rPr>
          <w:b/>
          <w:sz w:val="28"/>
        </w:rPr>
        <w:t xml:space="preserve"> воспитание</w:t>
      </w:r>
      <w:r>
        <w:rPr>
          <w:sz w:val="28"/>
        </w:rPr>
        <w:t xml:space="preserve"> положительной мотивации к изучаемой специальности, убежденности в ее значимости, профессионального достоинства, ориентации на успех, трудолюбия, уверенности в себе.</w:t>
      </w:r>
    </w:p>
    <w:p w14:paraId="391879A1" w14:textId="77777777" w:rsidR="002C1F6C" w:rsidRDefault="00000000">
      <w:pPr>
        <w:pStyle w:val="af"/>
        <w:spacing w:before="120" w:line="360" w:lineRule="auto"/>
        <w:ind w:left="0"/>
        <w:jc w:val="both"/>
        <w:rPr>
          <w:sz w:val="28"/>
          <w:u w:val="single"/>
        </w:rPr>
      </w:pPr>
      <w:r>
        <w:rPr>
          <w:b/>
          <w:i/>
          <w:sz w:val="28"/>
          <w:u w:val="single"/>
        </w:rPr>
        <w:t>Развивающая:</w:t>
      </w:r>
      <w:r>
        <w:rPr>
          <w:sz w:val="28"/>
          <w:u w:val="single"/>
        </w:rPr>
        <w:t xml:space="preserve"> развитие общих компетенций: умений работать в коллективе и команде, использование ИКТ в профессиональной деятельности.</w:t>
      </w:r>
    </w:p>
    <w:p w14:paraId="7AFED7CC" w14:textId="77777777" w:rsidR="002C1F6C" w:rsidRDefault="00000000">
      <w:pPr>
        <w:pStyle w:val="af"/>
        <w:spacing w:before="120" w:line="360" w:lineRule="auto"/>
        <w:ind w:left="0"/>
        <w:jc w:val="both"/>
        <w:rPr>
          <w:b/>
        </w:rPr>
      </w:pPr>
      <w:r>
        <w:rPr>
          <w:b/>
          <w:i/>
          <w:sz w:val="28"/>
          <w:u w:val="single"/>
        </w:rPr>
        <w:t>Обучающая:</w:t>
      </w:r>
      <w:r>
        <w:rPr>
          <w:b/>
          <w:sz w:val="28"/>
        </w:rPr>
        <w:t xml:space="preserve"> </w:t>
      </w:r>
      <w:r>
        <w:rPr>
          <w:sz w:val="28"/>
          <w:u w:val="single"/>
        </w:rPr>
        <w:t>формирование представлений о специальности «Гостиничное дело».</w:t>
      </w:r>
    </w:p>
    <w:p w14:paraId="1DA9A3CC" w14:textId="77777777" w:rsidR="002C1F6C" w:rsidRDefault="00000000">
      <w:pPr>
        <w:pStyle w:val="4"/>
        <w:pageBreakBefore/>
        <w:rPr>
          <w:b/>
          <w:sz w:val="30"/>
        </w:rPr>
      </w:pPr>
      <w:r>
        <w:rPr>
          <w:b/>
          <w:sz w:val="30"/>
        </w:rPr>
        <w:lastRenderedPageBreak/>
        <w:t>3. Методическая характеристика внеклассного мероприятия</w:t>
      </w:r>
    </w:p>
    <w:p w14:paraId="0FFD9829" w14:textId="77777777" w:rsidR="002C1F6C" w:rsidRDefault="002C1F6C">
      <w:pPr>
        <w:rPr>
          <w:sz w:val="16"/>
        </w:rPr>
      </w:pPr>
    </w:p>
    <w:tbl>
      <w:tblPr>
        <w:tblW w:w="0" w:type="auto"/>
        <w:tblInd w:w="-4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3339"/>
        <w:gridCol w:w="5365"/>
      </w:tblGrid>
      <w:tr w:rsidR="002C1F6C" w14:paraId="205CF6F4" w14:textId="77777777"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32893" w14:textId="77777777" w:rsidR="002C1F6C" w:rsidRDefault="00000000">
            <w:pPr>
              <w:pStyle w:val="3"/>
              <w:spacing w:before="0" w:after="0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Метод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85469" w14:textId="77777777" w:rsidR="002C1F6C" w:rsidRDefault="0000000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Методический                                                           прием</w:t>
            </w: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CB2526" w14:textId="77777777" w:rsidR="002C1F6C" w:rsidRDefault="0000000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Средства обучения</w:t>
            </w:r>
          </w:p>
        </w:tc>
      </w:tr>
      <w:tr w:rsidR="002C1F6C" w14:paraId="3BC528DF" w14:textId="77777777">
        <w:trPr>
          <w:trHeight w:val="915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AA172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Методы стимулирования и мотивации интереса к учению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04BBC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Создание ситуации познавательной новизны.</w:t>
            </w: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6436A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Рассказ о значимости специальности «Гостиничное дело» на рынке труда.</w:t>
            </w:r>
          </w:p>
          <w:p w14:paraId="5D45045C" w14:textId="77777777" w:rsidR="002C1F6C" w:rsidRDefault="002C1F6C">
            <w:pPr>
              <w:spacing w:before="120" w:after="120" w:line="276" w:lineRule="auto"/>
              <w:rPr>
                <w:rFonts w:ascii="Arial Narrow" w:hAnsi="Arial Narrow"/>
              </w:rPr>
            </w:pPr>
          </w:p>
        </w:tc>
      </w:tr>
      <w:tr w:rsidR="002C1F6C" w14:paraId="38511D0C" w14:textId="77777777">
        <w:trPr>
          <w:trHeight w:val="399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DB89F" w14:textId="77777777" w:rsidR="002C1F6C" w:rsidRDefault="00000000">
            <w:pPr>
              <w:pStyle w:val="a3"/>
              <w:tabs>
                <w:tab w:val="clear" w:pos="4677"/>
                <w:tab w:val="clear" w:pos="9355"/>
              </w:tabs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Словесный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07BC9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Рассказ</w:t>
            </w:r>
          </w:p>
          <w:p w14:paraId="5279A78F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беседа</w:t>
            </w: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DF51D" w14:textId="77777777" w:rsidR="002C1F6C" w:rsidRDefault="00000000">
            <w:pPr>
              <w:spacing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Конкурсные задания</w:t>
            </w:r>
          </w:p>
        </w:tc>
      </w:tr>
      <w:tr w:rsidR="002C1F6C" w14:paraId="10375E98" w14:textId="77777777">
        <w:trPr>
          <w:trHeight w:val="824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42217" w14:textId="77777777" w:rsidR="002C1F6C" w:rsidRDefault="00000000">
            <w:pPr>
              <w:pStyle w:val="a3"/>
              <w:tabs>
                <w:tab w:val="clear" w:pos="4677"/>
                <w:tab w:val="clear" w:pos="9355"/>
              </w:tabs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Наглядно-демонстрационный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C7FD5" w14:textId="77777777" w:rsidR="002C1F6C" w:rsidRDefault="002C1F6C">
            <w:pPr>
              <w:spacing w:before="120" w:after="120" w:line="276" w:lineRule="auto"/>
              <w:rPr>
                <w:rFonts w:ascii="Arial Narrow" w:hAnsi="Arial Narrow"/>
              </w:rPr>
            </w:pPr>
          </w:p>
          <w:p w14:paraId="6130E00D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Использование ИКТ</w:t>
            </w:r>
          </w:p>
          <w:p w14:paraId="2B102C1D" w14:textId="77777777" w:rsidR="002C1F6C" w:rsidRDefault="002C1F6C">
            <w:pPr>
              <w:spacing w:before="120" w:after="120" w:line="276" w:lineRule="auto"/>
              <w:rPr>
                <w:rFonts w:ascii="Arial Narrow" w:hAnsi="Arial Narrow"/>
              </w:rPr>
            </w:pP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922C3" w14:textId="77777777" w:rsidR="002C1F6C" w:rsidRDefault="000000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Презентация</w:t>
            </w:r>
          </w:p>
        </w:tc>
      </w:tr>
      <w:tr w:rsidR="002C1F6C" w14:paraId="08EFE163" w14:textId="77777777">
        <w:trPr>
          <w:trHeight w:val="824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4B932" w14:textId="77777777" w:rsidR="002C1F6C" w:rsidRDefault="00000000">
            <w:pPr>
              <w:pStyle w:val="a3"/>
              <w:tabs>
                <w:tab w:val="clear" w:pos="4677"/>
                <w:tab w:val="clear" w:pos="9355"/>
              </w:tabs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Практический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1940B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Выполнение заданий</w:t>
            </w: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8964E1" w14:textId="77777777" w:rsidR="002C1F6C" w:rsidRDefault="000000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Комплекс заданий</w:t>
            </w:r>
          </w:p>
        </w:tc>
      </w:tr>
      <w:tr w:rsidR="002C1F6C" w14:paraId="068BF627" w14:textId="77777777">
        <w:trPr>
          <w:trHeight w:val="556"/>
        </w:trPr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A637AD" w14:textId="77777777" w:rsidR="002C1F6C" w:rsidRDefault="00000000">
            <w:pPr>
              <w:pStyle w:val="a3"/>
              <w:tabs>
                <w:tab w:val="clear" w:pos="4677"/>
                <w:tab w:val="clear" w:pos="9355"/>
              </w:tabs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Методы                        контроля</w:t>
            </w:r>
          </w:p>
        </w:tc>
        <w:tc>
          <w:tcPr>
            <w:tcW w:w="3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2E834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Текущий контроль</w:t>
            </w:r>
          </w:p>
          <w:p w14:paraId="5E82CC36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Итоговый контроль </w:t>
            </w:r>
          </w:p>
        </w:tc>
        <w:tc>
          <w:tcPr>
            <w:tcW w:w="5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10BBB" w14:textId="77777777" w:rsidR="002C1F6C" w:rsidRDefault="00000000">
            <w:pPr>
              <w:spacing w:before="120" w:after="120" w:line="276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Ведомость (баллы)</w:t>
            </w:r>
          </w:p>
        </w:tc>
      </w:tr>
    </w:tbl>
    <w:p w14:paraId="426EFB41" w14:textId="77777777" w:rsidR="002C1F6C" w:rsidRDefault="002C1F6C">
      <w:pPr>
        <w:sectPr w:rsidR="002C1F6C">
          <w:footerReference w:type="default" r:id="rId9"/>
          <w:pgSz w:w="11906" w:h="16838"/>
          <w:pgMar w:top="851" w:right="851" w:bottom="851" w:left="1418" w:header="0" w:footer="567" w:gutter="0"/>
          <w:cols w:space="720"/>
        </w:sectPr>
      </w:pPr>
    </w:p>
    <w:p w14:paraId="36A9B239" w14:textId="77777777" w:rsidR="002C1F6C" w:rsidRDefault="00000000">
      <w:pPr>
        <w:pStyle w:val="3"/>
        <w:spacing w:before="0" w:after="0"/>
        <w:rPr>
          <w:sz w:val="30"/>
        </w:rPr>
      </w:pPr>
      <w:r>
        <w:rPr>
          <w:sz w:val="30"/>
        </w:rPr>
        <w:lastRenderedPageBreak/>
        <w:t>4. Ход проведения внеклассного мероприятия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60"/>
        <w:gridCol w:w="2340"/>
        <w:gridCol w:w="6068"/>
        <w:gridCol w:w="3576"/>
        <w:gridCol w:w="2864"/>
      </w:tblGrid>
      <w:tr w:rsidR="002C1F6C" w14:paraId="2E06FFDF" w14:textId="77777777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72704BB" w14:textId="77777777" w:rsidR="002C1F6C" w:rsidRDefault="00000000">
            <w:pPr>
              <w:spacing w:before="40" w:after="96"/>
              <w:ind w:left="-85" w:right="-85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№ </w:t>
            </w:r>
            <w:r>
              <w:rPr>
                <w:rFonts w:ascii="Arial Narrow" w:hAnsi="Arial Narrow"/>
                <w:b/>
                <w:sz w:val="22"/>
              </w:rPr>
              <w:br/>
              <w:t>и название этапа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EED537A" w14:textId="77777777" w:rsidR="002C1F6C" w:rsidRDefault="00000000">
            <w:pPr>
              <w:spacing w:before="40" w:after="96"/>
              <w:ind w:left="-85" w:right="-85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</w:rPr>
              <w:t>Дидактические                задачи этапа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11A8251F" w14:textId="77777777" w:rsidR="002C1F6C" w:rsidRDefault="00000000">
            <w:pPr>
              <w:spacing w:before="40" w:after="96"/>
              <w:ind w:left="-85" w:right="-85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</w:rPr>
              <w:t>Деятельность мастера п/о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7AA4D9C5" w14:textId="77777777" w:rsidR="002C1F6C" w:rsidRDefault="00000000">
            <w:pPr>
              <w:spacing w:before="40" w:after="96"/>
              <w:ind w:left="109" w:right="56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</w:rPr>
              <w:t>Виды и содержание цифровых образовательных ресурсов (слайд-фото, -рисунок, -текст, -схема, -таблица, электронный учебник, видеофильм, трансляция on-line и др. электронный тест)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  <w:vAlign w:val="center"/>
          </w:tcPr>
          <w:p w14:paraId="21434DA9" w14:textId="77777777" w:rsidR="002C1F6C" w:rsidRDefault="00000000">
            <w:pPr>
              <w:spacing w:before="40" w:after="96"/>
              <w:ind w:left="211" w:right="132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</w:rPr>
              <w:t xml:space="preserve">Рефлексивная </w:t>
            </w:r>
            <w:r>
              <w:rPr>
                <w:rFonts w:ascii="Arial Narrow" w:hAnsi="Arial Narrow"/>
                <w:b/>
                <w:sz w:val="22"/>
              </w:rPr>
              <w:br/>
              <w:t>деятельность студентов</w:t>
            </w:r>
          </w:p>
        </w:tc>
      </w:tr>
      <w:tr w:rsidR="002C1F6C" w14:paraId="7D423505" w14:textId="77777777"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D92DFAF" w14:textId="77777777" w:rsidR="002C1F6C" w:rsidRDefault="00000000">
            <w:pPr>
              <w:ind w:left="-85" w:right="-8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1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69C15F6" w14:textId="77777777" w:rsidR="002C1F6C" w:rsidRDefault="00000000">
            <w:pPr>
              <w:ind w:left="-85" w:right="-8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2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D0372F6" w14:textId="77777777" w:rsidR="002C1F6C" w:rsidRDefault="00000000">
            <w:pPr>
              <w:ind w:left="-85" w:right="-8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3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85DECC1" w14:textId="77777777" w:rsidR="002C1F6C" w:rsidRDefault="00000000">
            <w:pPr>
              <w:ind w:left="-85" w:right="-8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4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6509A75" w14:textId="77777777" w:rsidR="002C1F6C" w:rsidRDefault="00000000">
            <w:pPr>
              <w:ind w:left="-85" w:right="-85"/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5</w:t>
            </w:r>
          </w:p>
        </w:tc>
      </w:tr>
      <w:tr w:rsidR="002C1F6C" w14:paraId="273B1B2F" w14:textId="77777777">
        <w:trPr>
          <w:trHeight w:val="623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FF8FBB2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I. Организационный этап.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DDCD7A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Подготовка слушателей к работе на занятии.</w:t>
            </w: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C4AACA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приветствие;</w:t>
            </w:r>
          </w:p>
          <w:p w14:paraId="37CDCA2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 создание благоприятного психологического микроклимата в группе слушателей;</w:t>
            </w:r>
          </w:p>
          <w:p w14:paraId="6CD1D57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- организация внимания и готовности слушателей к занятию (устранение отвлекающих факторов: посторонний шум, лишние предметы на рабочем месте).</w:t>
            </w:r>
          </w:p>
        </w:tc>
        <w:tc>
          <w:tcPr>
            <w:tcW w:w="35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8F7547B" w14:textId="77777777" w:rsidR="002C1F6C" w:rsidRDefault="002C1F6C">
            <w:pPr>
              <w:spacing w:before="40" w:after="96"/>
              <w:ind w:left="-51" w:right="-51"/>
              <w:jc w:val="center"/>
              <w:rPr>
                <w:rFonts w:ascii="Arial Narrow" w:hAnsi="Arial Narrow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370BE23" w14:textId="77777777" w:rsidR="002C1F6C" w:rsidRDefault="00000000">
            <w:pPr>
              <w:spacing w:before="40" w:after="96"/>
              <w:ind w:left="-51" w:right="-51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Отвечают на приветствие.</w:t>
            </w:r>
          </w:p>
        </w:tc>
      </w:tr>
      <w:tr w:rsidR="002C1F6C" w14:paraId="5CD3070D" w14:textId="77777777">
        <w:trPr>
          <w:trHeight w:val="1642"/>
        </w:trPr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18EA514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85FC348" w14:textId="77777777" w:rsidR="002C1F6C" w:rsidRDefault="00000000">
            <w:pPr>
              <w:spacing w:before="40" w:after="96"/>
              <w:ind w:left="-40" w:right="-4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Психологическая установка на восприятие материала занятия.</w:t>
            </w:r>
          </w:p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CD3AB41" w14:textId="77777777" w:rsidR="002C1F6C" w:rsidRDefault="002C1F6C"/>
        </w:tc>
        <w:tc>
          <w:tcPr>
            <w:tcW w:w="35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F5D8719" w14:textId="77777777" w:rsidR="002C1F6C" w:rsidRDefault="002C1F6C"/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214A38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Готовятся к восприятию занятия.</w:t>
            </w:r>
          </w:p>
        </w:tc>
      </w:tr>
      <w:tr w:rsidR="002C1F6C" w14:paraId="385F8089" w14:textId="77777777">
        <w:trPr>
          <w:trHeight w:val="1642"/>
        </w:trPr>
        <w:tc>
          <w:tcPr>
            <w:tcW w:w="12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6C26BB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Мотивация.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BAB3E3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Обеспечение возникновения у слушателей мотива – внутреннего побудителя деятельности.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37DE18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Гостиничный сервис – это одна из самых разносторонне развивающих специальностей, которые можно встретить в среднем профессиональном образовании. </w:t>
            </w:r>
          </w:p>
          <w:p w14:paraId="4F41B7F5" w14:textId="77777777" w:rsidR="002C1F6C" w:rsidRDefault="00000000">
            <w:pPr>
              <w:spacing w:before="40" w:after="96"/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 xml:space="preserve">Ребята, которые обучаются на ней, получают обширный круг знаний. </w:t>
            </w:r>
            <w:r w:rsidRPr="00B52E91">
              <w:rPr>
                <w:rFonts w:ascii="Arial Narrow" w:hAnsi="Arial Narrow"/>
              </w:rPr>
              <w:t>Специалист</w:t>
            </w:r>
            <w:r>
              <w:rPr>
                <w:rFonts w:ascii="Arial Narrow" w:hAnsi="Arial Narrow"/>
              </w:rPr>
              <w:t xml:space="preserve"> знает все стороны работы гостиничного дела: он управляет персоналом отеля, знает процесс бронирования номеров, приема и размещения гостей, организовывает деятельность работы сотрудников службы приема и размещения. Чтобы работать по данной специальности требуется усилие в учебе и знание иностранного языка. Сегодня мы познакомимся с нашей профессией через игру.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73B0986" w14:textId="77777777" w:rsidR="002C1F6C" w:rsidRDefault="002C1F6C">
            <w:pPr>
              <w:spacing w:before="40" w:after="96"/>
              <w:jc w:val="center"/>
              <w:rPr>
                <w:rFonts w:ascii="Arial Narrow" w:hAnsi="Arial Narrow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EE91327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Осмысливают значимость своей профессии.</w:t>
            </w:r>
          </w:p>
          <w:p w14:paraId="6E907ED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349225A9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2D2CDA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C2951BF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831D571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Работать мы будем в микрогруппах. И по результатам нашего мероприятия мы выявим самую эрудированную группу студентов. </w:t>
            </w:r>
          </w:p>
          <w:p w14:paraId="3AD62DB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Сегодня в гостях жюри, которое будет оценивать вашу работу:</w:t>
            </w:r>
          </w:p>
          <w:p w14:paraId="45A47AE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зав.отделением Кочеткова Ирина Викторовна, методист Шивцова Елена Александровна, старший мастер Булакова Дина Дмитриевна. Ассистентом будет мастер производственного обучения Носик Анна Сергеевна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20BDD50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3BF306DF" wp14:editId="755B6510">
                  <wp:extent cx="2404618" cy="1353185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404618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C362765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Слушают, осмысливают.</w:t>
            </w:r>
          </w:p>
        </w:tc>
      </w:tr>
      <w:tr w:rsidR="002C1F6C" w14:paraId="20E17192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5BB814F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55CA763" w14:textId="77777777" w:rsidR="002C1F6C" w:rsidRDefault="002C1F6C"/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E8E6C30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Игра включает в себя несколько туров.</w:t>
            </w:r>
          </w:p>
          <w:p w14:paraId="28D94482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 тур: Конкурс капитанов, игра «Крокодил».</w:t>
            </w:r>
          </w:p>
          <w:p w14:paraId="3225E540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Капитаны команд получают по 3 карточки с названием должностей. Задача капитана показать загаданное без слов, лишь только жестами, мимикой, и позами, т.е пантомимой. Команда должна максимально быстро и, верно, озвучить правильный ответ.</w:t>
            </w:r>
          </w:p>
          <w:p w14:paraId="72D8A0AA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II тур: Викторина «Интересные факты».</w:t>
            </w:r>
          </w:p>
          <w:p w14:paraId="7B98807B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Ведущий озвучивает вопросы викторины, за правильный ответ команда получает 1 балл.</w:t>
            </w:r>
          </w:p>
          <w:p w14:paraId="2485F01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III тур: Викторина «Гостиницы». </w:t>
            </w:r>
          </w:p>
          <w:p w14:paraId="41584A25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Ведущий озвучивает вопросы викторины, за правильный ответ команда получает 1 балл</w:t>
            </w:r>
          </w:p>
          <w:p w14:paraId="73213239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IV тур: «Реклама». За 2-3 минуты командам необходимо создать рекламный текст и прорекламировать гостиницу г. Магнитогорска. </w:t>
            </w:r>
          </w:p>
          <w:p w14:paraId="5B90AB2B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 этом конкурсе учитывается не только то, что говорят конкурсанты, но и то, как они это презентуют эту информацию.</w:t>
            </w:r>
          </w:p>
          <w:p w14:paraId="58037134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 тур: 1      Творческое задание.</w:t>
            </w:r>
          </w:p>
          <w:p w14:paraId="171AB6E7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Ведущий раздает командам листы А4, карандаши, фломастеры. Командам необходимо за 15 минут разработать </w:t>
            </w:r>
            <w:r>
              <w:rPr>
                <w:rFonts w:ascii="Arial Narrow" w:hAnsi="Arial Narrow"/>
              </w:rPr>
              <w:lastRenderedPageBreak/>
              <w:t>информативный буклет 4-5 звездочной гостиницы.</w:t>
            </w:r>
          </w:p>
          <w:p w14:paraId="76E77BAE" w14:textId="77777777" w:rsidR="002C1F6C" w:rsidRDefault="00000000">
            <w:pPr>
              <w:spacing w:before="40" w:after="9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Побеждает команда, набравшая наибольшее количество баллов. В финале команде вручаются призы.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980B228" w14:textId="77777777" w:rsidR="002C1F6C" w:rsidRDefault="002C1F6C">
            <w:pPr>
              <w:spacing w:before="40" w:after="96"/>
              <w:jc w:val="center"/>
              <w:rPr>
                <w:rFonts w:ascii="Arial Narrow" w:hAnsi="Arial Narrow"/>
              </w:rPr>
            </w:pP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93F6A65" w14:textId="77777777" w:rsidR="002C1F6C" w:rsidRDefault="002C1F6C"/>
        </w:tc>
      </w:tr>
      <w:tr w:rsidR="002C1F6C" w14:paraId="36692787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3CEAF75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Основной этап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B2DBE92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4F4C12E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  <w:b/>
                <w:color w:val="333333"/>
                <w:sz w:val="21"/>
              </w:rPr>
            </w:pPr>
            <w:r>
              <w:rPr>
                <w:rFonts w:ascii="Arial Narrow" w:hAnsi="Arial Narrow"/>
                <w:b/>
                <w:color w:val="333333"/>
                <w:sz w:val="21"/>
              </w:rPr>
              <w:t>1 Тур. Конкурс капитанов, игра «Крокодил».</w:t>
            </w:r>
          </w:p>
          <w:p w14:paraId="0CA3C8E5" w14:textId="77777777" w:rsidR="002C1F6C" w:rsidRDefault="00000000">
            <w:pPr>
              <w:spacing w:before="40" w:after="96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Капитаны команд получают по 3 карточки с названием должностей. Задача капитана показать загаданное без слов, лишь только жестами, мимикой, и позами, т.е пантомимой. Команда должна максимально быстро и, верно, озвучить правильный ответ.</w:t>
            </w:r>
          </w:p>
          <w:p w14:paraId="025EC21A" w14:textId="15E49E02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 команда: администратор, </w:t>
            </w:r>
            <w:r w:rsidR="004219EE">
              <w:rPr>
                <w:rFonts w:ascii="Arial Narrow" w:hAnsi="Arial Narrow"/>
              </w:rPr>
              <w:t>бармен</w:t>
            </w:r>
            <w:r>
              <w:rPr>
                <w:rFonts w:ascii="Arial Narrow" w:hAnsi="Arial Narrow"/>
              </w:rPr>
              <w:t>, швейцар.</w:t>
            </w:r>
          </w:p>
          <w:p w14:paraId="084908CF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команда: белмен, горничная, портье.</w:t>
            </w:r>
          </w:p>
          <w:p w14:paraId="74E3AADD" w14:textId="12A4FD7A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 команда: </w:t>
            </w:r>
            <w:r w:rsidR="004219EE">
              <w:rPr>
                <w:rFonts w:ascii="Arial Narrow" w:hAnsi="Arial Narrow"/>
              </w:rPr>
              <w:t>менеджер по закупу</w:t>
            </w:r>
            <w:r>
              <w:rPr>
                <w:rFonts w:ascii="Arial Narrow" w:hAnsi="Arial Narrow"/>
              </w:rPr>
              <w:t>, бухгалтер, горничная.</w:t>
            </w:r>
          </w:p>
          <w:p w14:paraId="5D1EE3E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команда: повар, администратор, консьерж.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51ACB33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4E40FEAA" wp14:editId="154D6E17">
                  <wp:extent cx="2156460" cy="1352899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161930" cy="13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FF21DAB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Капитаны выполняют задание</w:t>
            </w:r>
          </w:p>
        </w:tc>
      </w:tr>
      <w:tr w:rsidR="002C1F6C" w14:paraId="21BD04E7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B1E2A00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F3E3889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10BC766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  <w:color w:val="333333"/>
                <w:sz w:val="21"/>
              </w:rPr>
            </w:pPr>
            <w:r>
              <w:rPr>
                <w:rFonts w:ascii="Arial Narrow" w:hAnsi="Arial Narrow"/>
                <w:b/>
                <w:color w:val="333333"/>
                <w:sz w:val="21"/>
              </w:rPr>
              <w:t>2 Тур. Викторина «Интересные факты»</w:t>
            </w:r>
          </w:p>
          <w:p w14:paraId="5BED4F8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Ведущий озвучивает вопросы викторины, за правильный ответ команда получает 1 балл.</w:t>
            </w:r>
          </w:p>
          <w:p w14:paraId="3A11903E" w14:textId="77777777" w:rsidR="002C1F6C" w:rsidRDefault="00000000">
            <w:pPr>
              <w:numPr>
                <w:ilvl w:val="0"/>
                <w:numId w:val="2"/>
              </w:num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Назовите страну, где находится самый большой отель в мире по количеству номеров?</w:t>
            </w:r>
          </w:p>
          <w:p w14:paraId="4ED760F5" w14:textId="77777777" w:rsidR="002C1F6C" w:rsidRDefault="002C1F6C">
            <w:pPr>
              <w:spacing w:before="40" w:after="96"/>
              <w:ind w:left="36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7AF66F4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158AE44B" wp14:editId="18F41334">
                  <wp:extent cx="2133600" cy="1350645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34202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43B5697" w14:textId="238A9921" w:rsidR="00B24F93" w:rsidRPr="00B24F93" w:rsidRDefault="00B24F93" w:rsidP="00B24F93">
            <w:pPr>
              <w:pStyle w:val="a7"/>
              <w:spacing w:beforeAutospacing="0" w:afterAutospacing="0"/>
              <w:rPr>
                <w:color w:val="auto"/>
                <w:szCs w:val="24"/>
              </w:rPr>
            </w:pPr>
            <w:r w:rsidRPr="00B24F93">
              <w:rPr>
                <w:rFonts w:ascii="Arial Narrow" w:hAnsi="Arial Narrow"/>
              </w:rPr>
              <w:t>Самый большой в мире отель. Огромный гостиничный комплекс  Genting Highlands Resort  находится в Малайзии, и предлагает своим постояльцам остановиться в одном из 6 118 номеров</w:t>
            </w:r>
          </w:p>
          <w:p w14:paraId="5F0D7136" w14:textId="137593E8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511A8EF9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B71D50D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9074A56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7BB8D65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12C58D2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12A1EA73" wp14:editId="68ABF1DA">
                  <wp:extent cx="2219198" cy="1351026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9198" cy="13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D585751" w14:textId="77777777" w:rsidR="002C1F6C" w:rsidRDefault="002C1F6C"/>
        </w:tc>
      </w:tr>
      <w:tr w:rsidR="002C1F6C" w14:paraId="550812C4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2EBCA6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AC103D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9BC7BCA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2.Назовите страну, где находится самый древний отель в мире?     </w:t>
            </w:r>
          </w:p>
          <w:p w14:paraId="5EE5BF76" w14:textId="77777777" w:rsidR="002C1F6C" w:rsidRDefault="002C1F6C">
            <w:pPr>
              <w:pStyle w:val="a7"/>
              <w:spacing w:line="240" w:lineRule="atLeast"/>
              <w:ind w:left="36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EEEEBDC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276A1B41" wp14:editId="256258F8">
                  <wp:extent cx="2209800" cy="1352899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3690" cy="135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EDB102B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  <w:color w:val="333333"/>
                <w:sz w:val="21"/>
              </w:rPr>
            </w:pPr>
            <w:r>
              <w:rPr>
                <w:rFonts w:ascii="Arial Narrow" w:hAnsi="Arial Narrow"/>
              </w:rPr>
              <w:t>Отель Нисияма Онсэн Кэйункан расположен в Японии, в городе Хаякава. Он был основан в 705 году нашей эры и считается самым старым отелем в мире, который работает и по сей день. История этого отеля насчитывает более 1300 лет и им управляло 52 поколения одной семьи. Его основал Фудзивара Мохито, которой был сыном 38-го императора Японии.)</w:t>
            </w:r>
          </w:p>
        </w:tc>
      </w:tr>
      <w:tr w:rsidR="002C1F6C" w14:paraId="16D4905B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1C4DE8B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89A3F34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0779D63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7DD9D3C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34F93B7E" wp14:editId="3F54A393">
                  <wp:extent cx="2049780" cy="1352899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055510" cy="135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BE5B819" w14:textId="77777777" w:rsidR="002C1F6C" w:rsidRDefault="002C1F6C"/>
        </w:tc>
      </w:tr>
      <w:tr w:rsidR="002C1F6C" w14:paraId="6EA6FC39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3B2B93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A77673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1C0724A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3.Назовите страну, где находиться самый высокий отель в мире, он напоминает вздымающийся парус, который взлетает на высоту, равную 321 метр?</w:t>
            </w:r>
          </w:p>
          <w:p w14:paraId="0EED66A4" w14:textId="77777777" w:rsidR="002C1F6C" w:rsidRDefault="002C1F6C">
            <w:pPr>
              <w:pStyle w:val="a7"/>
              <w:spacing w:line="240" w:lineRule="atLeast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4874851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4816216F" wp14:editId="09E45956">
                  <wp:extent cx="2209800" cy="1352899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2548" cy="135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E21BF" w14:textId="77777777" w:rsidR="002C1F6C" w:rsidRDefault="002C1F6C">
            <w:pPr>
              <w:rPr>
                <w:rFonts w:ascii="Arial Narrow" w:hAnsi="Arial Narrow"/>
              </w:rPr>
            </w:pPr>
          </w:p>
          <w:p w14:paraId="0E915975" w14:textId="77777777" w:rsidR="002C1F6C" w:rsidRDefault="00000000">
            <w:r>
              <w:rPr>
                <w:noProof/>
              </w:rPr>
              <w:drawing>
                <wp:inline distT="0" distB="0" distL="0" distR="0" wp14:anchorId="617B6E1F" wp14:editId="533CED20">
                  <wp:extent cx="2186940" cy="1362075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8694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19266" w14:textId="77777777" w:rsidR="002C1F6C" w:rsidRDefault="002C1F6C">
            <w:pPr>
              <w:rPr>
                <w:rFonts w:ascii="Arial Narrow" w:hAnsi="Arial Narrow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7FA5C67" w14:textId="77777777" w:rsidR="002C1F6C" w:rsidRDefault="00000000">
            <w:pPr>
              <w:pStyle w:val="a7"/>
              <w:spacing w:line="240" w:lineRule="atLeas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Отель Парус расположен в 15 км от центра Дубая и в 25 км от аэропорта. В переводе с арабского Burj Al Arab означает «арабская башня». Несмотря на это здание имеет необычную форму паруса, что сделало его одним из самых узнаваемых символов Дубая. Высота Паруса 321 метр, а сам парус сконструирован из стекловолокна, обшитого тефлоном, которое днем отражает солнечный свет, а ночью трансформируется в огромный экран, на который проецируют неподражаемое </w:t>
            </w:r>
            <w:r>
              <w:rPr>
                <w:rFonts w:ascii="Arial Narrow" w:hAnsi="Arial Narrow"/>
              </w:rPr>
              <w:lastRenderedPageBreak/>
              <w:t>световое шоу</w:t>
            </w:r>
          </w:p>
          <w:p w14:paraId="7AB78CF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33A0C69C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7270E85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064C8E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57B1AEE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4.Как называются гостиницы с автостоянками, предоставляющие услуги для размещения автомобилистов? </w:t>
            </w:r>
          </w:p>
          <w:p w14:paraId="1EC50956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803D8CD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47BB1D38" wp14:editId="750C06F1">
                  <wp:extent cx="2209800" cy="1352899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3690" cy="135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6A0D890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Мотели - гостиницы с автостоянками, предоставляющие услуги для размещения автомобилистов.</w:t>
            </w:r>
          </w:p>
        </w:tc>
      </w:tr>
      <w:tr w:rsidR="002C1F6C" w14:paraId="2EAC3107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9F00E49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960E887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5C54D00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D27B731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3046FF49" wp14:editId="1274B09B">
                  <wp:extent cx="2194560" cy="1352899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197855" cy="135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7ABA380" w14:textId="77777777" w:rsidR="002C1F6C" w:rsidRDefault="002C1F6C"/>
        </w:tc>
      </w:tr>
      <w:tr w:rsidR="002C1F6C" w14:paraId="6F6B343A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EE1B6F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435821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3CB9993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5.    Как называется молодежная гостиница, в которых останавливаются путешественники, предпочитающие как можно экономичнее провести свой отпуск? </w:t>
            </w:r>
          </w:p>
          <w:p w14:paraId="54CF563F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12C916B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0B15D29E" wp14:editId="78AE217B">
                  <wp:extent cx="2225040" cy="1352899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34715" cy="135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5D38A3E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Хостелы — молодежные гостиницы, в которых останавливаются путешественники, предпочитающее как можно экономичнее провести свой отпуск. Самые дешевые номера в хостелах, как правило, представляют собой большие комнаты, в которых рядами стоят двуспальные кровати и тумбочки с замочками (кодовыми или </w:t>
            </w:r>
            <w:r>
              <w:rPr>
                <w:rFonts w:ascii="Arial Narrow" w:hAnsi="Arial Narrow"/>
              </w:rPr>
              <w:lastRenderedPageBreak/>
              <w:t>миниатюрными навесными.</w:t>
            </w:r>
          </w:p>
        </w:tc>
      </w:tr>
      <w:tr w:rsidR="002C1F6C" w14:paraId="0A782228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EBF8EC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5D45B5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EC1726D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E4F7433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5DC54E8B" wp14:editId="145C85EB">
                  <wp:extent cx="2164080" cy="1352899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174613" cy="135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9298FA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0F7B184A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DC3060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DCA84B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D535D31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6.Согласно статистике, из номеров бесследно исчезает около 3000 предметов в год. О чем идет речь? </w:t>
            </w:r>
          </w:p>
          <w:p w14:paraId="622AF77E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5657CAF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745F1541" wp14:editId="53914595">
                  <wp:extent cx="2202180" cy="1352899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4919" cy="135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16D0C3B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тапочки, полотенца, халаты, мыльные принадлежности.</w:t>
            </w:r>
          </w:p>
        </w:tc>
      </w:tr>
      <w:tr w:rsidR="002C1F6C" w14:paraId="26FE5FD6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05F9518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DE774C3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3773BC6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03D088C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0CB6DFEC" wp14:editId="150E1B61">
                  <wp:extent cx="2225040" cy="1352899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30684" cy="13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07DD918" w14:textId="77777777" w:rsidR="002C1F6C" w:rsidRDefault="002C1F6C"/>
        </w:tc>
      </w:tr>
      <w:tr w:rsidR="002C1F6C" w14:paraId="5950C825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7AF60CC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E213398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AC544FC" w14:textId="5C29EA6C" w:rsidR="002C1F6C" w:rsidRDefault="00B476B7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  <w:r w:rsidR="00000000">
              <w:rPr>
                <w:rFonts w:ascii="Arial Narrow" w:hAnsi="Arial Narrow"/>
              </w:rPr>
              <w:t>. Где впервые появилась ванная комната в номерах отеля?</w:t>
            </w:r>
          </w:p>
          <w:p w14:paraId="4CF42747" w14:textId="77777777" w:rsidR="002C1F6C" w:rsidRDefault="00000000">
            <w:pPr>
              <w:pStyle w:val="a7"/>
              <w:spacing w:line="240" w:lineRule="atLeast"/>
              <w:ind w:left="-207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 (</w:t>
            </w:r>
          </w:p>
          <w:p w14:paraId="4D939D51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307140D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B43C490" wp14:editId="147CFB2F">
                  <wp:extent cx="2209800" cy="1352899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4262" cy="1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1991895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Первые ванные комнаты в номерах появились только в 1927 году в лондонском отеле, до этого даже самые респектабельные и богатые гости пользовались общей. Интересны факт, этот отель работает и по сей день, </w:t>
            </w:r>
            <w:r>
              <w:rPr>
                <w:rFonts w:ascii="Arial Narrow" w:hAnsi="Arial Narrow"/>
              </w:rPr>
              <w:lastRenderedPageBreak/>
              <w:t>именно в этом отеле размещалась Кейт Миддлтон и гости с её стороны во время свадьбы с принцем Уильямом.</w:t>
            </w:r>
          </w:p>
        </w:tc>
      </w:tr>
      <w:tr w:rsidR="002C1F6C" w14:paraId="5F283FFD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B1B203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AB0941C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32EC8BE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4D8014E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266E6C3C" wp14:editId="6FE034E5">
                  <wp:extent cx="2209800" cy="1352899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3690" cy="135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DB6F6D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1E943407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62BBB5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6BF61D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719F98F" w14:textId="3EB8AE69" w:rsidR="002C1F6C" w:rsidRDefault="00B476B7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  <w:r w:rsidR="00000000">
              <w:rPr>
                <w:rFonts w:ascii="Arial Narrow" w:hAnsi="Arial Narrow"/>
              </w:rPr>
              <w:t xml:space="preserve">.Этот отель является самым глубоким в мире, он находится в подземельях старой шахты, на 155 метров ниже уровня моря. Назовите отель и местонахождение. 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A87A51D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2A19199" wp14:editId="0D0A2A5A">
                  <wp:extent cx="2209800" cy="1352899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6549" cy="13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0D60BE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Самый глубокий отель на планете — 155 метров под поверхностью земли — находится в Швеции и состоит из одного-единственного номера. Гостиницу Sala Silvermine открыли на месте старого рудника Sala Silvergruva. 600 лет назад он считался одним из крупнейших в мире месторождений серебра, которое король Гюстав I Ваза называл «сокровищницей Швеции». Этот «человеческий муравейник» спускается на глубину до 300 метров, а общая длина туннелей составляет около 20 километров. Шахтеры </w:t>
            </w:r>
            <w:r>
              <w:rPr>
                <w:rFonts w:ascii="Arial Narrow" w:hAnsi="Arial Narrow"/>
              </w:rPr>
              <w:lastRenderedPageBreak/>
              <w:t>наверняка и представить не могли, что когда-то в будущем люди будут платить деньги за ночевку в этом царстве сырости</w:t>
            </w:r>
          </w:p>
        </w:tc>
      </w:tr>
      <w:tr w:rsidR="002C1F6C" w14:paraId="3A41475A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69CBB79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5D0DD03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8BB7D94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BCD672A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noProof/>
              </w:rPr>
              <w:drawing>
                <wp:inline distT="0" distB="0" distL="0" distR="0" wp14:anchorId="40431153" wp14:editId="3B0736CA">
                  <wp:extent cx="2240280" cy="1352899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7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44224" cy="1355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1FB8C46" w14:textId="77777777" w:rsidR="002C1F6C" w:rsidRDefault="002C1F6C"/>
        </w:tc>
      </w:tr>
      <w:tr w:rsidR="002C1F6C" w14:paraId="0AA58BD5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55B0D1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11199BF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B441A5D" w14:textId="7E456DEC" w:rsidR="002C1F6C" w:rsidRDefault="00B476B7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000000">
              <w:rPr>
                <w:rFonts w:ascii="Arial Narrow" w:hAnsi="Arial Narrow"/>
              </w:rPr>
              <w:t xml:space="preserve">. Главное правило гостеприимства? </w:t>
            </w:r>
          </w:p>
          <w:p w14:paraId="5EB443C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4998CB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A84EA6B" wp14:editId="240CAF33">
                  <wp:extent cx="2209800" cy="1352899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5977" cy="135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1B79395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улыбка</w:t>
            </w:r>
          </w:p>
        </w:tc>
      </w:tr>
      <w:tr w:rsidR="002C1F6C" w14:paraId="1BFC81A0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BF20F8C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04B24EE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DD4ABB5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2CC1227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0B469E24" wp14:editId="0B0E07F5">
                  <wp:extent cx="2202180" cy="1352899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9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7766" cy="13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9E11C04" w14:textId="77777777" w:rsidR="002C1F6C" w:rsidRDefault="002C1F6C"/>
        </w:tc>
      </w:tr>
      <w:tr w:rsidR="002C1F6C" w14:paraId="1B50DA12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1058522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BD13110" w14:textId="77777777" w:rsidR="002C1F6C" w:rsidRDefault="002C1F6C"/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353DFC4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     тур. Викторина «Гостиницы». Ведущий озвучивает вопросы викторины, за правильный ответ команда получает 1 балл.</w:t>
            </w:r>
          </w:p>
          <w:p w14:paraId="73BC61CE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D010291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7FC17ABA" wp14:editId="4522D6B5">
                  <wp:extent cx="2225040" cy="1352899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0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34715" cy="135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ACC295A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Отвечают на вопросы викторины</w:t>
            </w:r>
          </w:p>
          <w:p w14:paraId="155B2FC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6447CB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C727F9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7F963D7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1BFF3B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7BF48678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ED79A22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04103F5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941C6B7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B7125DC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EC6386C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56F565D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б) Сингапуре </w:t>
            </w:r>
          </w:p>
        </w:tc>
      </w:tr>
      <w:tr w:rsidR="002C1F6C" w14:paraId="4828E7BA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7CAA56E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4392BFB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058E672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Где находится самый высокий отель мира:</w:t>
            </w:r>
          </w:p>
          <w:p w14:paraId="0D8D67FA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а) Гонконг</w:t>
            </w:r>
          </w:p>
          <w:p w14:paraId="04DA9D05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б) Сингапур</w:t>
            </w:r>
          </w:p>
          <w:p w14:paraId="51C668F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в) Нью-Йорк</w:t>
            </w:r>
          </w:p>
          <w:p w14:paraId="43B57C49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46DCAF9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37689B79" wp14:editId="6115188A">
                  <wp:extent cx="2217420" cy="1352899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1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22471" cy="135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3106CC1" w14:textId="77777777" w:rsidR="002C1F6C" w:rsidRDefault="002C1F6C"/>
        </w:tc>
      </w:tr>
      <w:tr w:rsidR="002C1F6C" w14:paraId="2C177FDD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44EAC9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93F73B8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2473E66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2319FC1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6BE98C30" wp14:editId="32215BFD">
                  <wp:extent cx="2232660" cy="1352899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2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37746" cy="135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4CA7AA5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Отвечают на вопросы викторины</w:t>
            </w:r>
          </w:p>
          <w:p w14:paraId="36CFC304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B793755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44CB1A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D479A6D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EFC03C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5294A94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C1EB11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в) генеральный директор (генеральный менеджер)</w:t>
            </w:r>
          </w:p>
          <w:p w14:paraId="607D527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2D2850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145AAB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8B40F0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7EB0FE0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70ED3E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EE4DC2D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CDF833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5B998C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C27660F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E831DC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71A03FB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а) Великобритания, Швейцария </w:t>
            </w:r>
          </w:p>
        </w:tc>
      </w:tr>
      <w:tr w:rsidR="002C1F6C" w14:paraId="4B69EF87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C91064C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2AB5041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1327B6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Кто возглавляет работу гостиничного комплекса:</w:t>
            </w:r>
          </w:p>
          <w:p w14:paraId="08B4AADD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а) исполнительный директор</w:t>
            </w:r>
          </w:p>
          <w:p w14:paraId="160B8A3E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б) коммерческая служба</w:t>
            </w:r>
          </w:p>
          <w:p w14:paraId="53C32872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в) генеральный директор (генеральный менеджер) </w:t>
            </w:r>
          </w:p>
          <w:p w14:paraId="00F38B18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A2BD011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0ADE055E" wp14:editId="06E70273">
                  <wp:extent cx="2179320" cy="1352899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3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185412" cy="135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DD9E66F" w14:textId="77777777" w:rsidR="002C1F6C" w:rsidRDefault="002C1F6C"/>
        </w:tc>
      </w:tr>
      <w:tr w:rsidR="002C1F6C" w14:paraId="0941BB20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A16DCE8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A257DC2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B564E46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905A242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1A234486" wp14:editId="21FECC69">
                  <wp:extent cx="2202180" cy="1352899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4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6627" cy="1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82E74BF" w14:textId="77777777" w:rsidR="002C1F6C" w:rsidRDefault="002C1F6C"/>
        </w:tc>
      </w:tr>
      <w:tr w:rsidR="002C1F6C" w14:paraId="23143BB0" w14:textId="77777777">
        <w:trPr>
          <w:trHeight w:val="2227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9B47824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B71DBC9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A099EA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Какие из перечисленных стран, считаются самыми дорогими европейскими странами:</w:t>
            </w:r>
          </w:p>
          <w:p w14:paraId="1E17AD4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а) Великобритания, Швейцария +</w:t>
            </w:r>
          </w:p>
          <w:p w14:paraId="0D5F6360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б) Испания</w:t>
            </w:r>
          </w:p>
          <w:p w14:paraId="1F74008A" w14:textId="77777777" w:rsidR="002C1F6C" w:rsidRDefault="00000000">
            <w:pPr>
              <w:spacing w:before="40" w:after="96"/>
              <w:rPr>
                <w:rFonts w:ascii="Arial Narrow" w:hAnsi="Arial Narrow"/>
                <w:color w:val="333333"/>
                <w:sz w:val="21"/>
              </w:rPr>
            </w:pPr>
            <w:r>
              <w:rPr>
                <w:rFonts w:ascii="Arial Narrow" w:hAnsi="Arial Narrow"/>
              </w:rPr>
              <w:t>в) Италия, Португалия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0457D7B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21DD0D30" wp14:editId="011C7EE7">
                  <wp:extent cx="2217420" cy="1352899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5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24193" cy="13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4EBBF3C" w14:textId="77777777" w:rsidR="002C1F6C" w:rsidRDefault="002C1F6C"/>
        </w:tc>
      </w:tr>
      <w:tr w:rsidR="002C1F6C" w14:paraId="625F05B3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A428F1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677B85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9E71B9F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21B89F0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6264006D" wp14:editId="6AD78B18">
                  <wp:extent cx="2202180" cy="1352899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6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6627" cy="1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5879AAC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E45943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E532897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7490E5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8B6C47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69AF16D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712CBC49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C40269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4165D0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а) странах Западной Европы </w:t>
            </w:r>
          </w:p>
          <w:p w14:paraId="08FBC96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E698766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717C22E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252EEE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2A2D8D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C64DB2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437A84F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64099F7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75F8C92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7A08FD7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5BAD39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B533ECF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39D82F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6CB4EEB4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б) 50 млн. человек </w:t>
            </w:r>
          </w:p>
          <w:p w14:paraId="74364E19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0E556880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26A7E2A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A76FECD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219EDE4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Где расположена большая часть молодежных домов (хостелов):</w:t>
            </w:r>
          </w:p>
          <w:p w14:paraId="77C8218F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а) странах Западной Европы </w:t>
            </w:r>
          </w:p>
          <w:p w14:paraId="53BC7411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б) в Северной Америке</w:t>
            </w:r>
          </w:p>
          <w:p w14:paraId="7FBD9999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в) в юго – восточной Азии</w:t>
            </w:r>
          </w:p>
          <w:p w14:paraId="27BA723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6BCE76C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61E762CF" wp14:editId="03AFFA9B">
                  <wp:extent cx="2202180" cy="1352899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7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7196" cy="135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806F799" w14:textId="77777777" w:rsidR="002C1F6C" w:rsidRDefault="002C1F6C"/>
        </w:tc>
      </w:tr>
      <w:tr w:rsidR="002C1F6C" w14:paraId="07811F8F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D96A7A6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7AA9181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59CC1A2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9BD0711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50D5BB7F" wp14:editId="5A6FE6CE">
                  <wp:extent cx="2240280" cy="1352899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8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45383" cy="135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3C4FF41" w14:textId="77777777" w:rsidR="002C1F6C" w:rsidRDefault="002C1F6C"/>
        </w:tc>
      </w:tr>
      <w:tr w:rsidR="002C1F6C" w14:paraId="69EA6EF1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FA4543D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E409734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EF58738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Сколько человек во всем мире занято в гостиничном хозяйстве:</w:t>
            </w:r>
          </w:p>
          <w:p w14:paraId="5C516DAC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а) 40 млн. человек</w:t>
            </w:r>
          </w:p>
          <w:p w14:paraId="3AE942EA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б) 50 млн. человек </w:t>
            </w:r>
          </w:p>
          <w:p w14:paraId="21B8E64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в) 60 млн. человек</w:t>
            </w:r>
          </w:p>
          <w:p w14:paraId="4D66C80C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B154C2C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7B871BE8" wp14:editId="647B9818">
                  <wp:extent cx="2209800" cy="1352899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9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14262" cy="1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B182FB0" w14:textId="77777777" w:rsidR="002C1F6C" w:rsidRDefault="002C1F6C"/>
        </w:tc>
      </w:tr>
      <w:tr w:rsidR="002C1F6C" w14:paraId="0E11BAB7" w14:textId="77777777">
        <w:trPr>
          <w:trHeight w:val="65"/>
        </w:trPr>
        <w:tc>
          <w:tcPr>
            <w:tcW w:w="1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1AF051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2623E2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DF679D6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3ACFEA0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7501DD71" wp14:editId="16ED579D">
                  <wp:extent cx="2217420" cy="1352899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0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23045" cy="13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EB131F1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5ED5C104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95AA7D2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5E4F65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2BCA186E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031804BD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4B7A72CB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3392AF1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  <w:p w14:paraId="1D52D71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а) 300 000 </w:t>
            </w:r>
          </w:p>
        </w:tc>
      </w:tr>
      <w:tr w:rsidR="002C1F6C" w14:paraId="7E8DB9B1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934A48B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3994CD3" w14:textId="77777777" w:rsidR="002C1F6C" w:rsidRDefault="002C1F6C"/>
        </w:tc>
        <w:tc>
          <w:tcPr>
            <w:tcW w:w="6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B251CCF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Сколько отелей различного уровня в настоящее время насчитывается в мире:</w:t>
            </w:r>
          </w:p>
          <w:p w14:paraId="19CF0918" w14:textId="1FD924EE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а) 300 000 </w:t>
            </w:r>
          </w:p>
          <w:p w14:paraId="369C93AB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б) 200 000</w:t>
            </w:r>
          </w:p>
          <w:p w14:paraId="2FD9D892" w14:textId="77777777" w:rsidR="002C1F6C" w:rsidRDefault="00000000">
            <w:pPr>
              <w:spacing w:before="40" w:after="96"/>
              <w:rPr>
                <w:rFonts w:ascii="Arial Narrow" w:hAnsi="Arial Narrow"/>
                <w:color w:val="333333"/>
                <w:sz w:val="21"/>
              </w:rPr>
            </w:pPr>
            <w:r>
              <w:rPr>
                <w:rFonts w:ascii="Arial Narrow" w:hAnsi="Arial Narrow"/>
              </w:rPr>
              <w:t>в) 150 000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3561D86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06639AB5" wp14:editId="757B8CE5">
                  <wp:extent cx="2232660" cy="1352899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1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37168" cy="135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9B77845" w14:textId="77777777" w:rsidR="002C1F6C" w:rsidRDefault="002C1F6C"/>
        </w:tc>
      </w:tr>
      <w:tr w:rsidR="002C1F6C" w14:paraId="689F7EDC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E19B835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5BBC9B4D" w14:textId="77777777" w:rsidR="002C1F6C" w:rsidRDefault="002C1F6C"/>
        </w:tc>
        <w:tc>
          <w:tcPr>
            <w:tcW w:w="60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D9EAED7" w14:textId="77777777" w:rsidR="002C1F6C" w:rsidRDefault="002C1F6C"/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BA64E16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56D34270" wp14:editId="06D3907B">
                  <wp:extent cx="2217420" cy="1352899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42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24766" cy="135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60E960F" w14:textId="77777777" w:rsidR="002C1F6C" w:rsidRDefault="002C1F6C"/>
        </w:tc>
      </w:tr>
      <w:tr w:rsidR="002C1F6C" w14:paraId="6A7CB7DE" w14:textId="77777777">
        <w:trPr>
          <w:trHeight w:val="65"/>
        </w:trPr>
        <w:tc>
          <w:tcPr>
            <w:tcW w:w="1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9D2ADB7" w14:textId="77777777" w:rsidR="002C1F6C" w:rsidRDefault="002C1F6C"/>
        </w:tc>
        <w:tc>
          <w:tcPr>
            <w:tcW w:w="23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25F1F9F" w14:textId="77777777" w:rsidR="002C1F6C" w:rsidRDefault="002C1F6C"/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064CDDF3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333333"/>
                <w:sz w:val="21"/>
              </w:rPr>
              <w:t xml:space="preserve">4 </w:t>
            </w:r>
            <w:r>
              <w:rPr>
                <w:rFonts w:ascii="Arial Narrow" w:hAnsi="Arial Narrow"/>
              </w:rPr>
              <w:t>Тур. «Реклама». Каждый сотрудник отеля должен уметь так подать информацию о своей гостинице и об услугах, которые она оказывает, что бы именно ее хотелось выбрать для проживания.</w:t>
            </w:r>
          </w:p>
          <w:p w14:paraId="4DEB55D2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 За 2-3 минуты командам необходимо создать рекламный текст и прорекламировать гостиницу г.Магнитогорска. В этом конкурсе учитывается не только то, что говорят конкурсанты, но и то, как они это скажут.</w:t>
            </w:r>
          </w:p>
          <w:p w14:paraId="58482903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35A3C1E" w14:textId="77777777" w:rsidR="002C1F6C" w:rsidRDefault="00000000">
            <w:pPr>
              <w:spacing w:before="40" w:after="96"/>
              <w:jc w:val="center"/>
            </w:pPr>
            <w:r>
              <w:rPr>
                <w:noProof/>
              </w:rPr>
              <w:drawing>
                <wp:inline distT="0" distB="0" distL="0" distR="0" wp14:anchorId="3E6F82DC" wp14:editId="2F2C5108">
                  <wp:extent cx="2179320" cy="1352899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3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185976" cy="135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7C1378C" w14:textId="77777777" w:rsidR="002C1F6C" w:rsidRDefault="002C1F6C"/>
        </w:tc>
      </w:tr>
      <w:tr w:rsidR="002C1F6C" w14:paraId="549DF84A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DA6C0D3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1403E30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89E819D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 Тур. Творческое задание.</w:t>
            </w:r>
          </w:p>
          <w:p w14:paraId="23DF5D7F" w14:textId="77777777" w:rsidR="002C1F6C" w:rsidRDefault="00000000">
            <w:pPr>
              <w:pStyle w:val="a7"/>
              <w:spacing w:line="240" w:lineRule="atLeas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Командам необходимо за 15 минут на листе формата А4 разработать информативный буклет 4звездочной гостиницы.</w:t>
            </w:r>
          </w:p>
          <w:p w14:paraId="4B129579" w14:textId="77777777" w:rsidR="002C1F6C" w:rsidRDefault="002C1F6C">
            <w:pPr>
              <w:spacing w:before="40" w:after="96"/>
              <w:ind w:left="720"/>
              <w:rPr>
                <w:rFonts w:ascii="Arial Narrow" w:hAnsi="Arial Narrow"/>
              </w:rPr>
            </w:pP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2FD0F9C" w14:textId="77777777" w:rsidR="002C1F6C" w:rsidRDefault="00000000">
            <w:pPr>
              <w:spacing w:before="40" w:after="9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1D67BFF9" wp14:editId="22C8D3E2">
                  <wp:extent cx="2202180" cy="1352899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4"/>
                          <a:srcRect r="-79"/>
                          <a:stretch/>
                        </pic:blipFill>
                        <pic:spPr>
                          <a:xfrm>
                            <a:off x="0" y="0"/>
                            <a:ext cx="2207766" cy="13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614CA68A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</w:tr>
      <w:tr w:rsidR="002C1F6C" w14:paraId="7AF038BC" w14:textId="77777777">
        <w:trPr>
          <w:trHeight w:val="65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4B4B07E6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IV. Заключительный этап урока.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187AD44E" w14:textId="77777777" w:rsidR="002C1F6C" w:rsidRDefault="00000000">
            <w:pPr>
              <w:spacing w:before="40" w:after="96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Анализ и оценка успешности достижения цели урока</w:t>
            </w:r>
          </w:p>
        </w:tc>
        <w:tc>
          <w:tcPr>
            <w:tcW w:w="6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3B2F6E55" w14:textId="77777777" w:rsidR="002C1F6C" w:rsidRDefault="00000000">
            <w:pPr>
              <w:pStyle w:val="33"/>
              <w:numPr>
                <w:ilvl w:val="0"/>
                <w:numId w:val="3"/>
              </w:numPr>
              <w:tabs>
                <w:tab w:val="clear" w:pos="473"/>
                <w:tab w:val="left" w:pos="252"/>
              </w:tabs>
              <w:spacing w:before="40" w:after="96"/>
              <w:ind w:left="252" w:hanging="252"/>
              <w:rPr>
                <w:sz w:val="24"/>
              </w:rPr>
            </w:pPr>
            <w:r>
              <w:rPr>
                <w:sz w:val="24"/>
              </w:rPr>
              <w:t>Подвести итоги за день. Анализ работы каждого обучающегося.</w:t>
            </w:r>
          </w:p>
          <w:p w14:paraId="25A87CFC" w14:textId="77777777" w:rsidR="002C1F6C" w:rsidRDefault="00000000">
            <w:pPr>
              <w:numPr>
                <w:ilvl w:val="0"/>
                <w:numId w:val="3"/>
              </w:numPr>
              <w:tabs>
                <w:tab w:val="clear" w:pos="473"/>
                <w:tab w:val="left" w:pos="252"/>
              </w:tabs>
              <w:spacing w:before="40" w:after="96"/>
              <w:ind w:left="252" w:hanging="25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Отметить, кто добился отличного качества работы.</w:t>
            </w:r>
          </w:p>
          <w:p w14:paraId="4BCF9BAC" w14:textId="77777777" w:rsidR="002C1F6C" w:rsidRDefault="00000000">
            <w:pPr>
              <w:numPr>
                <w:ilvl w:val="0"/>
                <w:numId w:val="3"/>
              </w:numPr>
              <w:tabs>
                <w:tab w:val="clear" w:pos="473"/>
                <w:tab w:val="left" w:pos="252"/>
              </w:tabs>
              <w:spacing w:before="40" w:after="96"/>
              <w:ind w:left="252" w:hanging="252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Разобрать наиболее характерные недочеты в работе обучающихся и рекомендации по их устранению.</w:t>
            </w:r>
          </w:p>
        </w:tc>
        <w:tc>
          <w:tcPr>
            <w:tcW w:w="3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7694044D" w14:textId="77777777" w:rsidR="002C1F6C" w:rsidRDefault="002C1F6C">
            <w:pPr>
              <w:spacing w:before="40" w:after="96"/>
              <w:rPr>
                <w:rFonts w:ascii="Arial Narrow" w:hAnsi="Arial Narrow"/>
              </w:rPr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57" w:type="dxa"/>
              <w:right w:w="57" w:type="dxa"/>
            </w:tcMar>
          </w:tcPr>
          <w:p w14:paraId="2775F09D" w14:textId="77777777" w:rsidR="002C1F6C" w:rsidRDefault="00000000">
            <w:pPr>
              <w:pStyle w:val="23"/>
              <w:spacing w:before="40" w:after="96"/>
              <w:rPr>
                <w:sz w:val="24"/>
              </w:rPr>
            </w:pPr>
            <w:r>
              <w:rPr>
                <w:sz w:val="24"/>
              </w:rPr>
              <w:t>Самоанализ выполненной работы.</w:t>
            </w:r>
          </w:p>
          <w:p w14:paraId="729C8D93" w14:textId="77777777" w:rsidR="002C1F6C" w:rsidRDefault="00000000">
            <w:pPr>
              <w:pStyle w:val="ab"/>
              <w:spacing w:before="40" w:after="96"/>
              <w:ind w:left="0" w:right="0"/>
              <w:rPr>
                <w:sz w:val="24"/>
              </w:rPr>
            </w:pPr>
            <w:r>
              <w:rPr>
                <w:sz w:val="24"/>
              </w:rPr>
              <w:t>Самокоррекция.</w:t>
            </w:r>
          </w:p>
        </w:tc>
      </w:tr>
    </w:tbl>
    <w:p w14:paraId="6CBD79B5" w14:textId="77777777" w:rsidR="002C1F6C" w:rsidRDefault="002C1F6C">
      <w:pPr>
        <w:rPr>
          <w:sz w:val="50"/>
        </w:rPr>
      </w:pPr>
    </w:p>
    <w:sectPr w:rsidR="002C1F6C">
      <w:footerReference w:type="default" r:id="rId45"/>
      <w:pgSz w:w="16838" w:h="11906" w:orient="landscape"/>
      <w:pgMar w:top="1418" w:right="284" w:bottom="851" w:left="284" w:header="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F9AE4" w14:textId="77777777" w:rsidR="001B00D3" w:rsidRDefault="001B00D3">
      <w:r>
        <w:separator/>
      </w:r>
    </w:p>
  </w:endnote>
  <w:endnote w:type="continuationSeparator" w:id="0">
    <w:p w14:paraId="4789A12E" w14:textId="77777777" w:rsidR="001B00D3" w:rsidRDefault="001B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E1EB1" w14:textId="77777777" w:rsidR="002C1F6C" w:rsidRDefault="002C1F6C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C7E4C" w14:textId="7728B4D4" w:rsidR="002C1F6C" w:rsidRDefault="00000000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6357AB">
      <w:rPr>
        <w:noProof/>
      </w:rPr>
      <w:t>3</w:t>
    </w:r>
    <w:r>
      <w:fldChar w:fldCharType="end"/>
    </w:r>
  </w:p>
  <w:p w14:paraId="238621CC" w14:textId="77777777" w:rsidR="002C1F6C" w:rsidRDefault="002C1F6C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BAEE2" w14:textId="6FAE2BFD" w:rsidR="002C1F6C" w:rsidRDefault="00000000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6357AB">
      <w:rPr>
        <w:noProof/>
      </w:rPr>
      <w:t>7</w:t>
    </w:r>
    <w:r>
      <w:fldChar w:fldCharType="end"/>
    </w:r>
  </w:p>
  <w:p w14:paraId="2E01071E" w14:textId="77777777" w:rsidR="002C1F6C" w:rsidRDefault="002C1F6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FE4EC" w14:textId="77777777" w:rsidR="001B00D3" w:rsidRDefault="001B00D3">
      <w:r>
        <w:separator/>
      </w:r>
    </w:p>
  </w:footnote>
  <w:footnote w:type="continuationSeparator" w:id="0">
    <w:p w14:paraId="75CB76BB" w14:textId="77777777" w:rsidR="001B00D3" w:rsidRDefault="001B0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B79A3"/>
    <w:multiLevelType w:val="multilevel"/>
    <w:tmpl w:val="4394DD0C"/>
    <w:lvl w:ilvl="0">
      <w:start w:val="1"/>
      <w:numFmt w:val="decimal"/>
      <w:lvlText w:val="%1."/>
      <w:lvlJc w:val="left"/>
      <w:pPr>
        <w:tabs>
          <w:tab w:val="left" w:pos="473"/>
        </w:tabs>
        <w:ind w:left="454" w:hanging="341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40757B7C"/>
    <w:multiLevelType w:val="multilevel"/>
    <w:tmpl w:val="2A3A74C2"/>
    <w:lvl w:ilvl="0">
      <w:start w:val="1"/>
      <w:numFmt w:val="decimal"/>
      <w:lvlText w:val="%1."/>
      <w:lvlJc w:val="left"/>
      <w:pPr>
        <w:tabs>
          <w:tab w:val="left" w:pos="720"/>
        </w:tabs>
        <w:ind w:left="-207" w:firstLine="567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56011B26"/>
    <w:multiLevelType w:val="multilevel"/>
    <w:tmpl w:val="77AA3FD0"/>
    <w:lvl w:ilvl="0">
      <w:start w:val="1"/>
      <w:numFmt w:val="decimal"/>
      <w:lvlText w:val="%1.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054224">
    <w:abstractNumId w:val="1"/>
  </w:num>
  <w:num w:numId="2" w16cid:durableId="1765295589">
    <w:abstractNumId w:val="2"/>
  </w:num>
  <w:num w:numId="3" w16cid:durableId="1795712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1F6C"/>
    <w:rsid w:val="001B00D3"/>
    <w:rsid w:val="002C1F6C"/>
    <w:rsid w:val="0034195A"/>
    <w:rsid w:val="004219EE"/>
    <w:rsid w:val="004855CB"/>
    <w:rsid w:val="006357AB"/>
    <w:rsid w:val="00A51594"/>
    <w:rsid w:val="00B24F93"/>
    <w:rsid w:val="00B476B7"/>
    <w:rsid w:val="00B5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F4362"/>
  <w15:docId w15:val="{3FF97F71-C013-4115-9562-7C389DCC0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line="360" w:lineRule="auto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360" w:lineRule="auto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40" w:after="4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jc w:val="center"/>
      <w:outlineLvl w:val="3"/>
    </w:pPr>
    <w:rPr>
      <w:sz w:val="32"/>
    </w:rPr>
  </w:style>
  <w:style w:type="paragraph" w:styleId="5">
    <w:name w:val="heading 5"/>
    <w:basedOn w:val="a"/>
    <w:next w:val="a"/>
    <w:link w:val="50"/>
    <w:uiPriority w:val="9"/>
    <w:qFormat/>
    <w:pPr>
      <w:keepNext/>
      <w:spacing w:before="240" w:line="360" w:lineRule="auto"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ind w:left="-85" w:right="-85"/>
      <w:jc w:val="center"/>
      <w:outlineLvl w:val="5"/>
    </w:pPr>
    <w:rPr>
      <w:rFonts w:ascii="Arial Narrow" w:hAnsi="Arial Narrow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ind w:left="-85" w:right="-85"/>
      <w:jc w:val="center"/>
      <w:outlineLvl w:val="6"/>
    </w:pPr>
    <w:rPr>
      <w:rFonts w:ascii="Arial Narrow" w:hAnsi="Arial Narrow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Arial Narrow" w:hAnsi="Arial Narrow"/>
      <w:b/>
      <w:sz w:val="24"/>
    </w:rPr>
  </w:style>
  <w:style w:type="paragraph" w:styleId="61">
    <w:name w:val="toc 6"/>
    <w:next w:val="a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styleId="23">
    <w:name w:val="Body Text 2"/>
    <w:basedOn w:val="a"/>
    <w:link w:val="24"/>
    <w:pPr>
      <w:spacing w:before="60" w:after="100"/>
    </w:pPr>
    <w:rPr>
      <w:rFonts w:ascii="Arial Narrow" w:hAnsi="Arial Narrow"/>
      <w:sz w:val="22"/>
    </w:rPr>
  </w:style>
  <w:style w:type="character" w:customStyle="1" w:styleId="24">
    <w:name w:val="Основной текст 2 Знак"/>
    <w:basedOn w:val="1"/>
    <w:link w:val="23"/>
    <w:rPr>
      <w:rFonts w:ascii="Arial Narrow" w:hAnsi="Arial Narrow"/>
      <w:sz w:val="22"/>
    </w:rPr>
  </w:style>
  <w:style w:type="character" w:customStyle="1" w:styleId="30">
    <w:name w:val="Заголовок 3 Знак"/>
    <w:basedOn w:val="1"/>
    <w:link w:val="3"/>
    <w:rPr>
      <w:b/>
      <w:sz w:val="28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Pr>
      <w:sz w:val="24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sz w:val="24"/>
    </w:rPr>
  </w:style>
  <w:style w:type="paragraph" w:styleId="a7">
    <w:name w:val="Normal (Web)"/>
    <w:basedOn w:val="a"/>
    <w:link w:val="a8"/>
    <w:pPr>
      <w:spacing w:beforeAutospacing="1" w:afterAutospacing="1"/>
    </w:pPr>
  </w:style>
  <w:style w:type="character" w:customStyle="1" w:styleId="a8">
    <w:name w:val="Обычный (Интернет) Знак"/>
    <w:basedOn w:val="1"/>
    <w:link w:val="a7"/>
    <w:rPr>
      <w:sz w:val="24"/>
    </w:rPr>
  </w:style>
  <w:style w:type="paragraph" w:styleId="a9">
    <w:name w:val="Body Text"/>
    <w:basedOn w:val="a"/>
    <w:link w:val="aa"/>
    <w:pPr>
      <w:ind w:right="-57"/>
      <w:jc w:val="both"/>
    </w:pPr>
    <w:rPr>
      <w:rFonts w:ascii="Arial Narrow" w:hAnsi="Arial Narrow"/>
      <w:sz w:val="22"/>
    </w:rPr>
  </w:style>
  <w:style w:type="character" w:customStyle="1" w:styleId="aa">
    <w:name w:val="Основной текст Знак"/>
    <w:basedOn w:val="1"/>
    <w:link w:val="a9"/>
    <w:rPr>
      <w:rFonts w:ascii="Arial Narrow" w:hAnsi="Arial Narrow"/>
      <w:sz w:val="22"/>
    </w:rPr>
  </w:style>
  <w:style w:type="paragraph" w:styleId="ab">
    <w:name w:val="Block Text"/>
    <w:basedOn w:val="a"/>
    <w:link w:val="ac"/>
    <w:pPr>
      <w:spacing w:before="60"/>
      <w:ind w:left="-85" w:right="-85"/>
    </w:pPr>
    <w:rPr>
      <w:rFonts w:ascii="Arial Narrow" w:hAnsi="Arial Narrow"/>
      <w:sz w:val="22"/>
    </w:rPr>
  </w:style>
  <w:style w:type="character" w:customStyle="1" w:styleId="ac">
    <w:name w:val="Цитата Знак"/>
    <w:basedOn w:val="1"/>
    <w:link w:val="ab"/>
    <w:rPr>
      <w:rFonts w:ascii="Arial Narrow" w:hAnsi="Arial Narrow"/>
      <w:sz w:val="22"/>
    </w:rPr>
  </w:style>
  <w:style w:type="paragraph" w:customStyle="1" w:styleId="12">
    <w:name w:val="Номер страницы1"/>
    <w:link w:val="ad"/>
  </w:style>
  <w:style w:type="character" w:styleId="ad">
    <w:name w:val="page number"/>
    <w:link w:val="12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basedOn w:val="1"/>
    <w:link w:val="5"/>
    <w:rPr>
      <w:sz w:val="28"/>
    </w:rPr>
  </w:style>
  <w:style w:type="character" w:customStyle="1" w:styleId="11">
    <w:name w:val="Заголовок 1 Знак"/>
    <w:basedOn w:val="1"/>
    <w:link w:val="10"/>
    <w:rPr>
      <w:sz w:val="28"/>
    </w:rPr>
  </w:style>
  <w:style w:type="paragraph" w:customStyle="1" w:styleId="13">
    <w:name w:val="Гиперссылка1"/>
    <w:link w:val="ae"/>
    <w:rPr>
      <w:color w:val="0000FF"/>
      <w:u w:val="single"/>
    </w:rPr>
  </w:style>
  <w:style w:type="character" w:styleId="ae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16">
    <w:name w:val="Основной шрифт абзаца1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f">
    <w:name w:val="Body Text Indent"/>
    <w:basedOn w:val="a"/>
    <w:link w:val="af0"/>
    <w:pPr>
      <w:spacing w:after="120"/>
      <w:ind w:left="283"/>
    </w:pPr>
  </w:style>
  <w:style w:type="character" w:customStyle="1" w:styleId="af0">
    <w:name w:val="Основной текст с отступом Знак"/>
    <w:basedOn w:val="1"/>
    <w:link w:val="af"/>
    <w:rPr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33">
    <w:name w:val="Body Text 3"/>
    <w:basedOn w:val="a"/>
    <w:link w:val="34"/>
    <w:pPr>
      <w:spacing w:before="60"/>
      <w:jc w:val="both"/>
    </w:pPr>
    <w:rPr>
      <w:rFonts w:ascii="Arial Narrow" w:hAnsi="Arial Narrow"/>
      <w:sz w:val="22"/>
    </w:rPr>
  </w:style>
  <w:style w:type="character" w:customStyle="1" w:styleId="34">
    <w:name w:val="Основной текст 3 Знак"/>
    <w:basedOn w:val="1"/>
    <w:link w:val="33"/>
    <w:rPr>
      <w:rFonts w:ascii="Arial Narrow" w:hAnsi="Arial Narrow"/>
      <w:sz w:val="22"/>
    </w:rPr>
  </w:style>
  <w:style w:type="paragraph" w:styleId="af1">
    <w:name w:val="Subtitle"/>
    <w:next w:val="a"/>
    <w:link w:val="af2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2">
    <w:name w:val="Подзаголовок Знак"/>
    <w:link w:val="af1"/>
    <w:rPr>
      <w:rFonts w:ascii="XO Thames" w:hAnsi="XO Thames"/>
      <w:i/>
      <w:sz w:val="24"/>
    </w:rPr>
  </w:style>
  <w:style w:type="paragraph" w:styleId="af3">
    <w:name w:val="List Paragraph"/>
    <w:basedOn w:val="a"/>
    <w:link w:val="af4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f4">
    <w:name w:val="Абзац списка Знак"/>
    <w:basedOn w:val="1"/>
    <w:link w:val="af3"/>
    <w:rPr>
      <w:rFonts w:ascii="Calibri" w:hAnsi="Calibri"/>
      <w:sz w:val="22"/>
    </w:rPr>
  </w:style>
  <w:style w:type="paragraph" w:styleId="af5">
    <w:name w:val="Title"/>
    <w:next w:val="a"/>
    <w:link w:val="af6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6">
    <w:name w:val="Заголовок Знак"/>
    <w:link w:val="af5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sz w:val="32"/>
    </w:rPr>
  </w:style>
  <w:style w:type="character" w:customStyle="1" w:styleId="20">
    <w:name w:val="Заголовок 2 Знак"/>
    <w:basedOn w:val="1"/>
    <w:link w:val="2"/>
    <w:rPr>
      <w:b/>
      <w:sz w:val="24"/>
    </w:rPr>
  </w:style>
  <w:style w:type="character" w:customStyle="1" w:styleId="60">
    <w:name w:val="Заголовок 6 Знак"/>
    <w:basedOn w:val="1"/>
    <w:link w:val="6"/>
    <w:rPr>
      <w:rFonts w:ascii="Arial Narrow" w:hAnsi="Arial Narrow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digo-mir.ru/urok-issledovanie-kak-sredstvo-polucheniya-novyx-prochnyx-znanij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Семья</cp:lastModifiedBy>
  <cp:revision>5</cp:revision>
  <dcterms:created xsi:type="dcterms:W3CDTF">2023-10-09T17:59:00Z</dcterms:created>
  <dcterms:modified xsi:type="dcterms:W3CDTF">2023-10-11T06:21:00Z</dcterms:modified>
</cp:coreProperties>
</file>