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97" w:rsidRDefault="00446097" w:rsidP="00446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Мастер-класса по теме:</w:t>
      </w:r>
    </w:p>
    <w:p w:rsidR="00446097" w:rsidRDefault="00446097" w:rsidP="00446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410E6">
        <w:t xml:space="preserve"> </w:t>
      </w:r>
      <w:r w:rsidRPr="006410E6">
        <w:rPr>
          <w:rFonts w:ascii="Times New Roman" w:hAnsi="Times New Roman"/>
          <w:b/>
          <w:sz w:val="32"/>
          <w:szCs w:val="32"/>
        </w:rPr>
        <w:t>«Роспись по дереву. Городецкая птица»</w:t>
      </w:r>
    </w:p>
    <w:p w:rsidR="00446097" w:rsidRDefault="00446097" w:rsidP="0044609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мастер-класс рассчитан для работы с детьми 7-12лет.  В ходе мастер-класса дети выполнят роспись деревянной доски и освоят основные этапы городецкой росписи.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24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 с основными этапами и приемами городецкой росписи.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5249">
        <w:rPr>
          <w:rFonts w:ascii="Times New Roman" w:hAnsi="Times New Roman"/>
          <w:b/>
          <w:sz w:val="28"/>
          <w:szCs w:val="28"/>
        </w:rPr>
        <w:t>Задачи: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D1C">
        <w:rPr>
          <w:rFonts w:ascii="Times New Roman" w:hAnsi="Times New Roman"/>
          <w:sz w:val="28"/>
          <w:szCs w:val="28"/>
        </w:rPr>
        <w:t>- познакомить детей с историей и красотой городецкой росписи,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1D1C">
        <w:rPr>
          <w:rFonts w:ascii="Times New Roman" w:hAnsi="Times New Roman"/>
          <w:sz w:val="28"/>
          <w:szCs w:val="28"/>
        </w:rPr>
        <w:t>- привить интерес к декоративно-прикладному искусству,</w:t>
      </w:r>
    </w:p>
    <w:p w:rsidR="00446097" w:rsidRPr="00701D1C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выполнять основные элементы городецкой росписи;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мелкую моторику,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аккуратность,</w:t>
      </w:r>
    </w:p>
    <w:p w:rsidR="00446097" w:rsidRPr="00701D1C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чувство цвета;</w:t>
      </w:r>
    </w:p>
    <w:p w:rsidR="00446097" w:rsidRPr="00701D1C" w:rsidRDefault="00446097" w:rsidP="0044609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</w:t>
      </w:r>
      <w:r w:rsidRPr="00701D1C">
        <w:rPr>
          <w:rFonts w:ascii="Times New Roman" w:hAnsi="Times New Roman"/>
          <w:sz w:val="28"/>
          <w:szCs w:val="28"/>
        </w:rPr>
        <w:t>ь эстетический вкус, чувство прекрасного,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привить навыки</w:t>
      </w:r>
      <w:r w:rsidRPr="00701D1C">
        <w:rPr>
          <w:rFonts w:ascii="Times New Roman" w:hAnsi="Times New Roman"/>
          <w:sz w:val="28"/>
          <w:szCs w:val="28"/>
        </w:rPr>
        <w:t xml:space="preserve"> работы в группе</w:t>
      </w:r>
      <w:r>
        <w:rPr>
          <w:rFonts w:ascii="Times New Roman" w:hAnsi="Times New Roman"/>
          <w:sz w:val="28"/>
          <w:szCs w:val="28"/>
        </w:rPr>
        <w:t>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техники безопасности.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243F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наглядный (демонстрация образцов изделия),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словесный,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практический.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B243F">
        <w:rPr>
          <w:rFonts w:ascii="Times New Roman" w:hAnsi="Times New Roman"/>
          <w:b/>
          <w:sz w:val="28"/>
          <w:szCs w:val="28"/>
        </w:rPr>
        <w:t>Материально техническое обеспечение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стол,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стулья, 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деревянная заготовка,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трафарет на кальке с Городецкой росписью,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карандаш НВ,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акриловые краски,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палитра,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кисти (белка № 1, № 2, № 3),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стаканчик для воды,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фартук.</w:t>
      </w:r>
    </w:p>
    <w:p w:rsidR="00446097" w:rsidRDefault="00446097" w:rsidP="004460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68D">
        <w:rPr>
          <w:rFonts w:ascii="Times New Roman" w:hAnsi="Times New Roman"/>
          <w:b/>
          <w:sz w:val="28"/>
          <w:szCs w:val="28"/>
        </w:rPr>
        <w:t>Ход мастер-класса:</w:t>
      </w:r>
    </w:p>
    <w:p w:rsidR="00446097" w:rsidRPr="0063768D" w:rsidRDefault="00446097" w:rsidP="0044609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768D">
        <w:rPr>
          <w:rFonts w:ascii="Times New Roman" w:hAnsi="Times New Roman"/>
          <w:sz w:val="28"/>
          <w:szCs w:val="28"/>
        </w:rPr>
        <w:t>Вступительная часть</w:t>
      </w:r>
    </w:p>
    <w:p w:rsidR="00446097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Начнем мастер-класс с небольшого экскурса в историю городецкой росписи.</w:t>
      </w:r>
    </w:p>
    <w:p w:rsidR="00446097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Городец - старинный русский город, расположенный на левом берегу Волги. </w:t>
      </w:r>
      <w:r w:rsidRPr="00256BA5">
        <w:rPr>
          <w:rFonts w:ascii="Times New Roman" w:eastAsia="Times New Roman" w:hAnsi="Times New Roman"/>
          <w:sz w:val="28"/>
          <w:szCs w:val="28"/>
          <w:lang w:eastAsia="ru-RU"/>
        </w:rPr>
        <w:t>Городецкая роспись держит своё нач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ало от резных городецких прялок.</w:t>
      </w:r>
      <w:r w:rsidRPr="00256BA5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56BA5">
        <w:rPr>
          <w:rFonts w:ascii="Times New Roman" w:eastAsia="Times New Roman" w:hAnsi="Times New Roman"/>
          <w:sz w:val="28"/>
          <w:szCs w:val="28"/>
          <w:lang w:eastAsia="ru-RU"/>
        </w:rPr>
        <w:t>асполагая всего двумя оттенками дерева и несложным инструментом, народные умельцы превращали поверхность доски в настоящую картину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Мастера вырезали из темного мореного дуба различные фигуры и вставляли их в вырезанные ранее углубления на доске из более светлой породы дерева.</w:t>
      </w:r>
    </w:p>
    <w:p w:rsidR="00446097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D69">
        <w:rPr>
          <w:noProof/>
          <w:lang w:eastAsia="ru-RU"/>
        </w:rPr>
        <w:drawing>
          <wp:inline distT="0" distB="0" distL="0" distR="0">
            <wp:extent cx="5943600" cy="2228850"/>
            <wp:effectExtent l="0" t="0" r="0" b="0"/>
            <wp:docPr id="6" name="Рисунок 6" descr="http://cs3.livemaster.ru/zhurnalfoto/1/6/0/1505170125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cs3.livemaster.ru/zhurnalfoto/1/6/0/1505170125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="002F48B3">
        <w:rPr>
          <w:rFonts w:ascii="Times New Roman" w:eastAsia="Times New Roman" w:hAnsi="Times New Roman"/>
          <w:sz w:val="28"/>
          <w:szCs w:val="28"/>
          <w:lang w:eastAsia="ru-RU"/>
        </w:rPr>
        <w:t>временем мастера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применять подкраску;</w:t>
      </w:r>
      <w:r w:rsidRPr="00256BA5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яркое сочетание желтого цвета с темным дубом, добавление синего, зеленого, красного цветов делало донце еще более красочным.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8B3">
        <w:rPr>
          <w:rFonts w:ascii="Times New Roman" w:eastAsia="Times New Roman" w:hAnsi="Times New Roman"/>
          <w:sz w:val="28"/>
          <w:szCs w:val="28"/>
          <w:lang w:eastAsia="ru-RU"/>
        </w:rPr>
        <w:t>Во второй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8B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половине </w:t>
      </w:r>
      <w:r w:rsidR="002F48B3" w:rsidRPr="00256BA5">
        <w:rPr>
          <w:rFonts w:ascii="Times New Roman" w:eastAsia="Times New Roman" w:hAnsi="Times New Roman"/>
          <w:sz w:val="28"/>
          <w:szCs w:val="28"/>
          <w:lang w:eastAsia="ru-RU"/>
        </w:rPr>
        <w:t>XIX</w:t>
      </w:r>
      <w:r w:rsidRPr="00256BA5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ростом спроса на прялки с</w:t>
      </w:r>
      <w:r w:rsidRPr="008A5D59">
        <w:rPr>
          <w:rFonts w:ascii="Times New Roman" w:eastAsia="Times New Roman" w:hAnsi="Times New Roman"/>
          <w:sz w:val="28"/>
          <w:szCs w:val="28"/>
          <w:lang w:eastAsia="ru-RU"/>
        </w:rPr>
        <w:t>ложная и трудоемкая техника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заменена на яркую нарядную роспись. К началу Великой Отечественной </w:t>
      </w:r>
      <w:r w:rsidR="002F48B3">
        <w:rPr>
          <w:rFonts w:ascii="Times New Roman" w:eastAsia="Times New Roman" w:hAnsi="Times New Roman"/>
          <w:sz w:val="28"/>
          <w:szCs w:val="28"/>
          <w:lang w:eastAsia="ru-RU"/>
        </w:rPr>
        <w:t>войны промысел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исчез, 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1950 году благодаря мастеру Аристарху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Евстафьевичу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Коновалову, был возрождён. </w:t>
      </w:r>
    </w:p>
    <w:p w:rsidR="00446097" w:rsidRDefault="00446097" w:rsidP="004460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097" w:rsidRPr="00701D1C" w:rsidRDefault="00446097" w:rsidP="0044609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часть.</w:t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начала нам необходимо подготовить поверхность деревянной заготовки к росписи. Для этого ее необходимо отшлифовать наждачной бумагой. Когда поверхность заготовки стала достаточно гладкой, берем заранее подготовленный трафарет и переносим рисунок на поверхность деревянной заготовки с помощью простого карандаша.</w:t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6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733550"/>
            <wp:effectExtent l="0" t="0" r="0" b="0"/>
            <wp:docPr id="5" name="Рисунок 5" descr="E:\Мастер-классы\Фото для МК\WP_20161022_21_40_3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:\Мастер-классы\Фото для МК\WP_20161022_21_40_34_P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736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704975"/>
            <wp:effectExtent l="0" t="0" r="9525" b="9525"/>
            <wp:docPr id="4" name="Рисунок 4" descr="E:\Мастер-классы\Фото для МК\WP_20161022_21_56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Мастер-классы\Фото для МК\WP_20161022_21_56_24_P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того, как рисунок был полностью перенесен на изделие, можно приступать к работе красками. В городецкой росписи существует три основных этапа;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замалевок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тенежка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оживка. </w:t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росписи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замалевок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Кисточкой № 3 наносим основные элементы росписи чистыми яркими цветами (красный, синий, зеленый,), кисть при этом должна быть </w:t>
      </w:r>
      <w:bookmarkStart w:id="0" w:name="_GoBack"/>
      <w:bookmarkEnd w:id="0"/>
      <w:r w:rsidR="002F48B3">
        <w:rPr>
          <w:rFonts w:ascii="Times New Roman" w:eastAsia="Times New Roman" w:hAnsi="Times New Roman"/>
          <w:sz w:val="28"/>
          <w:szCs w:val="28"/>
          <w:lang w:eastAsia="ru-RU"/>
        </w:rPr>
        <w:t>почти перпендикулярна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расписываемой поверхности, а мазки должны быть уверенными и плавными. </w:t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66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3371850"/>
            <wp:effectExtent l="0" t="0" r="9525" b="0"/>
            <wp:docPr id="3" name="Рисунок 3" descr="E:\Мастер-классы\Фото для МК\WP_20161022_22_58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Мастер-классы\Фото для МК\WP_20161022_22_58_26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тенежка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Кисточкой № 2 или № 1 прорисовывают темные элементы росписи.</w:t>
      </w:r>
    </w:p>
    <w:p w:rsidR="00446097" w:rsidRDefault="00446097" w:rsidP="00446097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6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3933825"/>
            <wp:effectExtent l="0" t="0" r="9525" b="9525"/>
            <wp:docPr id="2" name="Рисунок 2" descr="E:\Мастер-классы\Фото для МК\WP_20161022_23_36_0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Мастер-классы\Фото для МК\WP_20161022_23_36_09_P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7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Третий этап - оживка. Самой тонкой кисточкой № 1 или № 0 белой краской наносят блики и мелкие детали, благодаря которым роспись как бы оживает и становится светлее и интереснее.</w:t>
      </w:r>
    </w:p>
    <w:p w:rsidR="00446097" w:rsidRDefault="00446097" w:rsidP="00446097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66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3667125"/>
            <wp:effectExtent l="0" t="0" r="9525" b="9525"/>
            <wp:docPr id="1" name="Рисунок 1" descr="E:\Мастер-классы\Фото для МК\WP_20161023_00_04_1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Мастер-классы\Фото для МК\WP_20161023_00_04_14_P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7" w:rsidRPr="00AB47DD" w:rsidRDefault="00446097" w:rsidP="0044609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Оживка - завершающий этап росписи. После этого изделие почти готово, и остается только покрыть доску лаком в два-три слоя, чтобы она дольше служила и радовала нас.</w:t>
      </w:r>
    </w:p>
    <w:p w:rsidR="00446097" w:rsidRPr="00AB47DD" w:rsidRDefault="00446097" w:rsidP="0044609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7DD">
        <w:rPr>
          <w:rFonts w:ascii="Times New Roman" w:eastAsia="Times New Roman" w:hAnsi="Times New Roman"/>
          <w:sz w:val="28"/>
          <w:szCs w:val="28"/>
          <w:lang w:eastAsia="ru-RU"/>
        </w:rPr>
        <w:t>Контрольная часть.</w:t>
      </w:r>
    </w:p>
    <w:p w:rsidR="00446097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повторим основные этапы выполнения Городецкой росписи по дереву.</w:t>
      </w:r>
    </w:p>
    <w:p w:rsidR="00446097" w:rsidRPr="000B65D4" w:rsidRDefault="00446097" w:rsidP="0044609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Итоговая часть.</w:t>
      </w:r>
    </w:p>
    <w:p w:rsidR="00446097" w:rsidRPr="00865498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 мастер-класс окончен. </w:t>
      </w:r>
    </w:p>
    <w:p w:rsidR="00446097" w:rsidRPr="00865498" w:rsidRDefault="00446097" w:rsidP="004460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498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446097" w:rsidRDefault="00446097" w:rsidP="00446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Величко Н. «Энциклопедия Русская роспись</w:t>
      </w:r>
      <w:proofErr w:type="gramStart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 ООО</w:t>
      </w:r>
      <w:proofErr w:type="gramEnd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«АСТ- ПРЕСС»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2014г.-  224с. </w:t>
      </w:r>
    </w:p>
    <w:p w:rsidR="00446097" w:rsidRDefault="00446097" w:rsidP="00446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Дорожин</w:t>
      </w:r>
      <w:proofErr w:type="spellEnd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Ю. «Городецкая роспись»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Издательство: «Мозаика-     Синтез»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2014г.- 24с.</w:t>
      </w:r>
    </w:p>
    <w:p w:rsidR="00446097" w:rsidRPr="00F53B5F" w:rsidRDefault="00446097" w:rsidP="0044609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Соколова  М.</w:t>
      </w:r>
      <w:proofErr w:type="gramEnd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 «Художественная роспись по дереву</w:t>
      </w:r>
      <w:proofErr w:type="gramStart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proofErr w:type="gramEnd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3B5F">
        <w:rPr>
          <w:rFonts w:ascii="Times New Roman" w:eastAsia="Times New Roman" w:hAnsi="Times New Roman"/>
          <w:sz w:val="28"/>
          <w:szCs w:val="28"/>
          <w:lang w:eastAsia="ru-RU"/>
        </w:rPr>
        <w:t xml:space="preserve">    2005г.- 304с.</w:t>
      </w:r>
    </w:p>
    <w:p w:rsidR="009F0077" w:rsidRDefault="009F0077"/>
    <w:sectPr w:rsidR="009F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75F"/>
    <w:multiLevelType w:val="hybridMultilevel"/>
    <w:tmpl w:val="7BA6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A6E4D"/>
    <w:multiLevelType w:val="hybridMultilevel"/>
    <w:tmpl w:val="914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5"/>
    <w:rsid w:val="002F48B3"/>
    <w:rsid w:val="00446097"/>
    <w:rsid w:val="009F0077"/>
    <w:rsid w:val="00C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41443-4C3C-4917-8D25-F345288D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Андрей</dc:creator>
  <cp:keywords/>
  <dc:description/>
  <cp:lastModifiedBy>Андрей Андрей</cp:lastModifiedBy>
  <cp:revision>5</cp:revision>
  <dcterms:created xsi:type="dcterms:W3CDTF">2017-09-11T07:26:00Z</dcterms:created>
  <dcterms:modified xsi:type="dcterms:W3CDTF">2017-09-11T07:34:00Z</dcterms:modified>
</cp:coreProperties>
</file>