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9900B" w14:textId="529F2BB5" w:rsidR="0057686F" w:rsidRPr="00F44E85" w:rsidRDefault="00F44E85" w:rsidP="002E7B5A">
      <w:pPr>
        <w:jc w:val="both"/>
        <w:rPr>
          <w:b/>
          <w:bCs/>
        </w:rPr>
      </w:pPr>
      <w:r w:rsidRPr="00F44E85">
        <w:rPr>
          <w:b/>
          <w:bCs/>
        </w:rPr>
        <w:t>Тема: «</w:t>
      </w:r>
      <w:r w:rsidRPr="00F44E85">
        <w:rPr>
          <w:b/>
          <w:bCs/>
        </w:rPr>
        <w:t>Развитие конструктивных способностей дошкольников через использование развивающих конструкторов из бытовых материалов</w:t>
      </w:r>
      <w:r w:rsidRPr="00F44E85">
        <w:rPr>
          <w:b/>
          <w:bCs/>
        </w:rPr>
        <w:t>»</w:t>
      </w:r>
    </w:p>
    <w:p w14:paraId="3F5CAFE5" w14:textId="77777777" w:rsidR="00F44E85" w:rsidRPr="00F44E85" w:rsidRDefault="00F44E85" w:rsidP="002E7B5A">
      <w:pPr>
        <w:jc w:val="both"/>
        <w:rPr>
          <w:b/>
          <w:bCs/>
        </w:rPr>
      </w:pPr>
    </w:p>
    <w:p w14:paraId="675B9F51" w14:textId="6FB2E7B3" w:rsidR="002E7B5A" w:rsidRPr="002E7B5A" w:rsidRDefault="001E6949" w:rsidP="002E7B5A">
      <w:pPr>
        <w:jc w:val="both"/>
      </w:pPr>
      <w:r>
        <w:t xml:space="preserve">    </w:t>
      </w:r>
      <w:r w:rsidR="002E7B5A" w:rsidRPr="001A4939">
        <w:t xml:space="preserve">Профессия педагога настолько многогранна и удивительна, что ее часто сравнивают и с врачами, и с политиками, и с садовниками и даже с волшебниками. А я хочу представить педагога в роли строителя. Да, да – не удивляйтесь! Ведь кто, как не педагог день за днем, постигая внутренний мир своих воспитанников, вовлекая детей в ежедневное сотворчество, по песчинке, по кирпичику  помогает выстраивать жизни и судьбы каждого ребенка, скрепляет крепко-накрепко в единое целое их стремления и способности, интересы и потребности, желания и возможности. Что же нужно педагогу, чтобы заложить крепкий фундамент, на котором сможет вырасти и устоять самое необыкновенное здание и с годами становиться все более красивым и большим? </w:t>
      </w:r>
    </w:p>
    <w:p w14:paraId="7D391648" w14:textId="4875F132" w:rsidR="002E7B5A" w:rsidRPr="001A4939" w:rsidRDefault="001E6949" w:rsidP="002E7B5A">
      <w:pPr>
        <w:jc w:val="both"/>
      </w:pPr>
      <w:r>
        <w:t xml:space="preserve">    </w:t>
      </w:r>
      <w:r w:rsidR="002E7B5A">
        <w:t>Пытаясь ответить на этот вопрос,</w:t>
      </w:r>
      <w:r w:rsidR="002E7B5A" w:rsidRPr="001A4939">
        <w:t xml:space="preserve"> мне в голову пришло еще одно сравнение – у каждого педагога есть свой собственный уникальный конструктор, состоящий из всего того, что </w:t>
      </w:r>
      <w:r w:rsidR="002E7B5A">
        <w:t>необходимо для работы с детьми</w:t>
      </w:r>
      <w:r w:rsidR="002E7B5A" w:rsidRPr="001A4939">
        <w:t xml:space="preserve"> (компетенции, владение педагогическими технологиями</w:t>
      </w:r>
      <w:r w:rsidR="002E7B5A">
        <w:t>, личные качества</w:t>
      </w:r>
      <w:r w:rsidR="002E7B5A" w:rsidRPr="001A4939">
        <w:t xml:space="preserve"> и т.д.), который постоянно пополняется новыми деталями, каждая из которых очень важна и взаимосвязана со всеми остальными деталями.</w:t>
      </w:r>
    </w:p>
    <w:p w14:paraId="593EC073" w14:textId="78533205" w:rsidR="002E7B5A" w:rsidRPr="003C29CF" w:rsidRDefault="002E7B5A" w:rsidP="003C29CF">
      <w:pPr>
        <w:jc w:val="both"/>
      </w:pPr>
      <w:r w:rsidRPr="001A4939">
        <w:t xml:space="preserve">    </w:t>
      </w:r>
      <w:r w:rsidR="001E6949">
        <w:t xml:space="preserve"> </w:t>
      </w:r>
      <w:r w:rsidRPr="001A4939">
        <w:t xml:space="preserve">Я хочу вам рассказать о не совсем обычных конструкторах, которые помогут сделать ваши занятия еще более увлекательными и продуктивными. </w:t>
      </w:r>
    </w:p>
    <w:p w14:paraId="7155D964" w14:textId="42D47BB6" w:rsidR="002E7B5A" w:rsidRPr="00DD74A3" w:rsidRDefault="001E6949" w:rsidP="002E7B5A">
      <w:pPr>
        <w:jc w:val="both"/>
      </w:pPr>
      <w:r>
        <w:rPr>
          <w:b/>
          <w:i/>
        </w:rPr>
        <w:t xml:space="preserve">    </w:t>
      </w:r>
      <w:r w:rsidR="002E7B5A" w:rsidRPr="002803CD">
        <w:rPr>
          <w:b/>
          <w:i/>
        </w:rPr>
        <w:t>Конструирование</w:t>
      </w:r>
      <w:r w:rsidR="002E7B5A">
        <w:t xml:space="preserve"> </w:t>
      </w:r>
      <w:r w:rsidR="002E7B5A" w:rsidRPr="002803CD">
        <w:t>– это одно из самых полезных занятий для детей. Редко можно встретить ребенка, которому были бы неинтересны конструкторы.</w:t>
      </w:r>
      <w:r w:rsidR="002E7B5A">
        <w:t xml:space="preserve"> </w:t>
      </w:r>
      <w:r w:rsidR="002E7B5A" w:rsidRPr="002803CD">
        <w:t xml:space="preserve">Пользу любого детского конструктора трудно переоценить. Ведь при сборке конструктора задействовано всё: восприятие форм и цвета, осязание, пространственное мышление. Конструирование хорошо влияет </w:t>
      </w:r>
      <w:r w:rsidR="002E7B5A" w:rsidRPr="000A14FF">
        <w:t>на</w:t>
      </w:r>
      <w:hyperlink r:id="rId5" w:tgtFrame="_blank" w:tooltip="Развитие мелкой моторики рук" w:history="1">
        <w:r w:rsidR="002E7B5A" w:rsidRPr="0057686F">
          <w:rPr>
            <w:rStyle w:val="a4"/>
            <w:color w:val="000000"/>
            <w:u w:val="none"/>
          </w:rPr>
          <w:t xml:space="preserve"> развитие мелкой моторики рук ребенка</w:t>
        </w:r>
      </w:hyperlink>
      <w:r w:rsidR="002E7B5A" w:rsidRPr="0057686F">
        <w:rPr>
          <w:color w:val="000000"/>
        </w:rPr>
        <w:t>, к</w:t>
      </w:r>
      <w:r w:rsidR="002E7B5A" w:rsidRPr="002803CD">
        <w:rPr>
          <w:color w:val="000000"/>
        </w:rPr>
        <w:t xml:space="preserve">оторая очень тесно связана с развитием речи и мышления. Соединяя части в единое целое, ребенок учится логически </w:t>
      </w:r>
      <w:r w:rsidR="002E7B5A" w:rsidRPr="002803CD">
        <w:t>мыслить, осваивает трехмерное пространство, знакомится со многими возможными приёмами и комбинациями. Конструктор помогает развиваться не только физически, но и творчески. Ведь каждый раз ребенок создает что-то новое. Притом</w:t>
      </w:r>
      <w:r>
        <w:t>,</w:t>
      </w:r>
      <w:r w:rsidR="002E7B5A" w:rsidRPr="002803CD">
        <w:t xml:space="preserve"> создавать конструктор можно из самых неожиданных вещей и предметов</w:t>
      </w:r>
      <w:r w:rsidR="002E7B5A">
        <w:t>.</w:t>
      </w:r>
    </w:p>
    <w:p w14:paraId="5769E3ED" w14:textId="15C5630C" w:rsidR="002E7B5A" w:rsidRPr="002803CD" w:rsidRDefault="002E7B5A" w:rsidP="002E7B5A">
      <w:pPr>
        <w:jc w:val="both"/>
        <w:rPr>
          <w:b/>
        </w:rPr>
      </w:pPr>
    </w:p>
    <w:p w14:paraId="072F25B7" w14:textId="77777777" w:rsidR="002E7B5A" w:rsidRPr="002803CD" w:rsidRDefault="002E7B5A" w:rsidP="002E7B5A">
      <w:pPr>
        <w:jc w:val="both"/>
        <w:rPr>
          <w:b/>
        </w:rPr>
      </w:pPr>
      <w:r w:rsidRPr="002803CD">
        <w:rPr>
          <w:b/>
        </w:rPr>
        <w:t>Конструктор из коктейльных трубочек</w:t>
      </w:r>
    </w:p>
    <w:p w14:paraId="36C698AD" w14:textId="6819C545" w:rsidR="002E7B5A" w:rsidRPr="002803CD" w:rsidRDefault="002E7B5A" w:rsidP="002E7B5A">
      <w:pPr>
        <w:jc w:val="both"/>
      </w:pPr>
      <w:r>
        <w:t xml:space="preserve">     </w:t>
      </w:r>
      <w:r w:rsidRPr="002803CD">
        <w:t>Коктейльные трубочки очень похожи на материал для строительства и конструирования. Из них можно делать, как плоские, так и объемные фигуры. Для конструкций в качестве соединения можно использовать кусочки синельной проволоки</w:t>
      </w:r>
      <w:r w:rsidR="003E45E9">
        <w:t>, крестики для укладки керамической плитки.</w:t>
      </w:r>
    </w:p>
    <w:p w14:paraId="3EE0D8FA" w14:textId="2F70E143" w:rsidR="002E7B5A" w:rsidRDefault="002E7B5A" w:rsidP="002E7B5A">
      <w:pPr>
        <w:jc w:val="both"/>
      </w:pPr>
      <w:r w:rsidRPr="002803CD">
        <w:t xml:space="preserve">     Используя коктейльные трубочки, вы можете обучить ребёнка основам геометрии. С помощью несложных поделок малыш быстро запомнит названия геометрических фигур и занимательно проведёт свое время. Можно собирать как простые фигуры, так и сложные объёмные.  Кроме изучения и составления геометрических фигур можно собрать букву или цифру.</w:t>
      </w:r>
    </w:p>
    <w:p w14:paraId="26669340" w14:textId="77777777" w:rsidR="003C29CF" w:rsidRDefault="003C29CF" w:rsidP="00F25532">
      <w:pPr>
        <w:jc w:val="both"/>
        <w:rPr>
          <w:b/>
        </w:rPr>
      </w:pPr>
    </w:p>
    <w:p w14:paraId="2543C4BD" w14:textId="72D9BE4D" w:rsidR="00F25532" w:rsidRPr="002803CD" w:rsidRDefault="00F25532" w:rsidP="00F25532">
      <w:pPr>
        <w:jc w:val="both"/>
        <w:rPr>
          <w:b/>
        </w:rPr>
      </w:pPr>
      <w:r w:rsidRPr="002803CD">
        <w:rPr>
          <w:b/>
        </w:rPr>
        <w:t>Развивающий конструктор из зубочисток</w:t>
      </w:r>
      <w:r>
        <w:rPr>
          <w:b/>
        </w:rPr>
        <w:t xml:space="preserve"> и гороха</w:t>
      </w:r>
    </w:p>
    <w:p w14:paraId="33DF42D4" w14:textId="0761BCF1" w:rsidR="00F25532" w:rsidRPr="002803CD" w:rsidRDefault="00F25532" w:rsidP="00F25532">
      <w:pPr>
        <w:jc w:val="both"/>
      </w:pPr>
      <w:r w:rsidRPr="002803CD">
        <w:rPr>
          <w:b/>
          <w:i/>
        </w:rPr>
        <w:t>Конструктор из гороха</w:t>
      </w:r>
      <w:r>
        <w:t xml:space="preserve"> </w:t>
      </w:r>
      <w:r w:rsidRPr="002803CD">
        <w:t xml:space="preserve">– один из первых детских развивающих конструкторов, созданный Фридрихом </w:t>
      </w:r>
      <w:proofErr w:type="spellStart"/>
      <w:r w:rsidRPr="002803CD">
        <w:t>Фр</w:t>
      </w:r>
      <w:r w:rsidR="001E6949">
        <w:t>ё</w:t>
      </w:r>
      <w:r w:rsidRPr="002803CD">
        <w:t>белем</w:t>
      </w:r>
      <w:proofErr w:type="spellEnd"/>
      <w:r w:rsidRPr="002803CD">
        <w:t>. Этому детскому конструктору исполнилось уже 150 лет</w:t>
      </w:r>
      <w:r>
        <w:t xml:space="preserve">! </w:t>
      </w:r>
      <w:r w:rsidRPr="002803CD">
        <w:t>Принцип конструктора - соединение отдельных деталей (палочек) в целые конструкции при помощи узлов соединения (горошин).</w:t>
      </w:r>
    </w:p>
    <w:p w14:paraId="17139363" w14:textId="1F2F87AD" w:rsidR="00F25532" w:rsidRPr="002803CD" w:rsidRDefault="00F25532" w:rsidP="00F25532">
      <w:pPr>
        <w:jc w:val="both"/>
      </w:pPr>
      <w:r w:rsidRPr="002803CD">
        <w:t xml:space="preserve">     </w:t>
      </w:r>
      <w:r>
        <w:t xml:space="preserve"> </w:t>
      </w:r>
      <w:r w:rsidRPr="002803CD">
        <w:t>Для того чтобы ребенок смог вставлять зубочистки в горошины, горох (обязательно цельный в оболочке!) нужно замочить в</w:t>
      </w:r>
      <w:r w:rsidR="001E6949">
        <w:t xml:space="preserve"> </w:t>
      </w:r>
      <w:r w:rsidRPr="002803CD">
        <w:t>воде на несколько часов, чтобы он немного размягчился. Достаточно того, чтобы зубочистка входила в горох на 3-4 мм</w:t>
      </w:r>
      <w:r>
        <w:t xml:space="preserve">. </w:t>
      </w:r>
      <w:r w:rsidRPr="002803CD">
        <w:t xml:space="preserve">Когда горох станет достаточно мягким, начинайте конструировать.  </w:t>
      </w:r>
    </w:p>
    <w:p w14:paraId="650A04AB" w14:textId="48B5A8A2" w:rsidR="00F25532" w:rsidRPr="002803CD" w:rsidRDefault="00F25532" w:rsidP="00F25532">
      <w:pPr>
        <w:jc w:val="both"/>
      </w:pPr>
      <w:r w:rsidRPr="002803CD">
        <w:t xml:space="preserve">     </w:t>
      </w:r>
      <w:r>
        <w:t xml:space="preserve"> </w:t>
      </w:r>
      <w:r w:rsidRPr="002803CD">
        <w:t>Ажурные конструкции строятся очень легко и быстро. Достаточно показать ребёнку принцип конструирования и его будет невозможно оторвать от этого занятия.</w:t>
      </w:r>
    </w:p>
    <w:p w14:paraId="4C620DCE" w14:textId="77777777" w:rsidR="00F25532" w:rsidRDefault="00F25532" w:rsidP="00F25532">
      <w:pPr>
        <w:pStyle w:val="1"/>
        <w:rPr>
          <w:sz w:val="24"/>
          <w:szCs w:val="24"/>
        </w:rPr>
      </w:pPr>
      <w:r w:rsidRPr="002803CD">
        <w:rPr>
          <w:sz w:val="24"/>
          <w:szCs w:val="24"/>
        </w:rPr>
        <w:lastRenderedPageBreak/>
        <w:t xml:space="preserve">      После того, как конструктор собран и пространственная гороховая модель готова, оставьте ее сохнуть. Высыхая, горох зажимает зубочистки, модель становится крепкой и долговечной</w:t>
      </w:r>
      <w:r>
        <w:rPr>
          <w:sz w:val="24"/>
          <w:szCs w:val="24"/>
        </w:rPr>
        <w:t>.</w:t>
      </w:r>
    </w:p>
    <w:p w14:paraId="68B87113" w14:textId="18F083C3" w:rsidR="00F25532" w:rsidRDefault="00F25532" w:rsidP="00F25532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2803CD">
        <w:rPr>
          <w:sz w:val="24"/>
          <w:szCs w:val="24"/>
        </w:rPr>
        <w:t>Такой гороховый конструктор ценен для детей экологичностью, что очень важно. Горох даёт ребенку исключительно приятные тактильные ощущения при создании поделок. От занятий с таким конструктором из влажного живого гороха у детей останутся только приятные впечатления.</w:t>
      </w:r>
      <w:r w:rsidR="003E45E9">
        <w:rPr>
          <w:sz w:val="24"/>
          <w:szCs w:val="24"/>
        </w:rPr>
        <w:t xml:space="preserve"> </w:t>
      </w:r>
    </w:p>
    <w:p w14:paraId="5DFB7DEB" w14:textId="77777777" w:rsidR="00996D2E" w:rsidRDefault="00996D2E" w:rsidP="00F25532">
      <w:pPr>
        <w:pStyle w:val="1"/>
        <w:rPr>
          <w:sz w:val="24"/>
          <w:szCs w:val="24"/>
        </w:rPr>
      </w:pPr>
    </w:p>
    <w:p w14:paraId="5CD5BDD1" w14:textId="070C2CE8" w:rsidR="00F25532" w:rsidRPr="002803CD" w:rsidRDefault="003E45E9" w:rsidP="00F25532">
      <w:pPr>
        <w:jc w:val="both"/>
        <w:rPr>
          <w:b/>
        </w:rPr>
      </w:pPr>
      <w:r>
        <w:rPr>
          <w:b/>
        </w:rPr>
        <w:t xml:space="preserve">Для изготовления </w:t>
      </w:r>
      <w:r w:rsidR="001E6949">
        <w:rPr>
          <w:b/>
        </w:rPr>
        <w:t>р</w:t>
      </w:r>
      <w:r w:rsidR="00F25532" w:rsidRPr="002803CD">
        <w:rPr>
          <w:b/>
        </w:rPr>
        <w:t>азвивающ</w:t>
      </w:r>
      <w:r>
        <w:rPr>
          <w:b/>
        </w:rPr>
        <w:t>его</w:t>
      </w:r>
      <w:r w:rsidR="00F25532" w:rsidRPr="002803CD">
        <w:rPr>
          <w:b/>
        </w:rPr>
        <w:t xml:space="preserve"> конструктор</w:t>
      </w:r>
      <w:r>
        <w:rPr>
          <w:b/>
        </w:rPr>
        <w:t>а</w:t>
      </w:r>
      <w:r w:rsidR="00F25532">
        <w:rPr>
          <w:b/>
        </w:rPr>
        <w:t xml:space="preserve"> </w:t>
      </w:r>
      <w:r w:rsidR="00F25532" w:rsidRPr="002803CD">
        <w:rPr>
          <w:b/>
        </w:rPr>
        <w:t>из картона</w:t>
      </w:r>
    </w:p>
    <w:p w14:paraId="0EDFD511" w14:textId="5B872DD5" w:rsidR="00F25532" w:rsidRPr="002803CD" w:rsidRDefault="00996D2E" w:rsidP="00F25532">
      <w:pPr>
        <w:jc w:val="both"/>
      </w:pPr>
      <w:r>
        <w:t>п</w:t>
      </w:r>
      <w:r w:rsidR="00F25532" w:rsidRPr="002803CD">
        <w:t xml:space="preserve">отребуется: </w:t>
      </w:r>
      <w:r w:rsidR="00B00ED2">
        <w:t xml:space="preserve">плотный картон от упаковок или </w:t>
      </w:r>
      <w:r w:rsidR="00F25532" w:rsidRPr="002803CD">
        <w:t>двухсторонний цветной</w:t>
      </w:r>
      <w:r w:rsidR="003E45E9" w:rsidRPr="003E45E9">
        <w:t xml:space="preserve"> </w:t>
      </w:r>
      <w:r w:rsidR="003E45E9" w:rsidRPr="002803CD">
        <w:t>картон</w:t>
      </w:r>
      <w:r w:rsidR="00F25532" w:rsidRPr="002803CD">
        <w:t>, ножницы</w:t>
      </w:r>
      <w:r w:rsidR="003E45E9">
        <w:t>, линейка и карандаш.</w:t>
      </w:r>
    </w:p>
    <w:p w14:paraId="3BFDB45C" w14:textId="4B0D9E77" w:rsidR="00F25532" w:rsidRPr="002803CD" w:rsidRDefault="00F25532" w:rsidP="00F25532">
      <w:pPr>
        <w:jc w:val="both"/>
      </w:pPr>
      <w:r w:rsidRPr="002803CD">
        <w:t>Лист картона нужно расчертить на детали и вырезать. Это могут быть прямоугольники, квадраты, круги и овалы. Размер деталей может</w:t>
      </w:r>
      <w:r>
        <w:t xml:space="preserve"> </w:t>
      </w:r>
      <w:r w:rsidRPr="002803CD">
        <w:t xml:space="preserve">быть от 3 до </w:t>
      </w:r>
      <w:smartTag w:uri="urn:schemas-microsoft-com:office:smarttags" w:element="metricconverter">
        <w:smartTagPr>
          <w:attr w:name="ProductID" w:val="15 сантиметров"/>
        </w:smartTagPr>
        <w:r w:rsidRPr="002803CD">
          <w:t>15 сантиметров</w:t>
        </w:r>
      </w:smartTag>
      <w:r w:rsidRPr="002803CD">
        <w:t xml:space="preserve">. Затем на деталях конструктора нужно сделать </w:t>
      </w:r>
      <w:r>
        <w:t>разрезы</w:t>
      </w:r>
      <w:r w:rsidRPr="002803CD">
        <w:t>, при помощи которых детали будут соединяться друг с другом</w:t>
      </w:r>
      <w:r>
        <w:t xml:space="preserve"> </w:t>
      </w:r>
      <w:r w:rsidR="003E45E9">
        <w:t xml:space="preserve">способом </w:t>
      </w:r>
      <w:r>
        <w:t>щелево</w:t>
      </w:r>
      <w:r w:rsidR="003E45E9">
        <w:t>го</w:t>
      </w:r>
      <w:r>
        <w:t xml:space="preserve"> соединени</w:t>
      </w:r>
      <w:r w:rsidR="003E45E9">
        <w:t>я</w:t>
      </w:r>
      <w:r>
        <w:t>.</w:t>
      </w:r>
    </w:p>
    <w:p w14:paraId="0EFCF655" w14:textId="7C649531" w:rsidR="00F25532" w:rsidRDefault="00F25532" w:rsidP="00F25532">
      <w:pPr>
        <w:jc w:val="both"/>
      </w:pPr>
      <w:r w:rsidRPr="002803CD">
        <w:t>Форма деталей может быть любой, чем</w:t>
      </w:r>
      <w:r>
        <w:t xml:space="preserve"> она</w:t>
      </w:r>
      <w:r w:rsidRPr="002803CD">
        <w:t xml:space="preserve"> разнообразнее, тем причудливее получится детское сооружение.</w:t>
      </w:r>
      <w:r w:rsidR="003E45E9">
        <w:t xml:space="preserve"> Дети старшего дошкольного возраста смогут изготовить детали для такого конструктора самостоятельно, используя в качестве шаблонов, например, деревянные </w:t>
      </w:r>
      <w:r w:rsidR="00BE2CAF">
        <w:t>детали для конструирования.</w:t>
      </w:r>
    </w:p>
    <w:p w14:paraId="1982C43E" w14:textId="77777777" w:rsidR="00F25532" w:rsidRDefault="00F25532" w:rsidP="00F25532">
      <w:pPr>
        <w:jc w:val="both"/>
      </w:pPr>
    </w:p>
    <w:p w14:paraId="3F97A937" w14:textId="77777777" w:rsidR="00F25532" w:rsidRPr="002803CD" w:rsidRDefault="00F25532" w:rsidP="00F25532">
      <w:pPr>
        <w:jc w:val="both"/>
        <w:rPr>
          <w:b/>
        </w:rPr>
      </w:pPr>
      <w:r w:rsidRPr="002803CD">
        <w:rPr>
          <w:b/>
        </w:rPr>
        <w:t>Конструктор из «застежки-липучки»</w:t>
      </w:r>
    </w:p>
    <w:p w14:paraId="384389A2" w14:textId="77777777" w:rsidR="00F25532" w:rsidRDefault="00F25532" w:rsidP="00F25532">
      <w:pPr>
        <w:jc w:val="both"/>
      </w:pPr>
      <w:r w:rsidRPr="002803CD">
        <w:t xml:space="preserve">     Для изготовления конструктора вам понадобится только застежка-липучка</w:t>
      </w:r>
      <w:r>
        <w:t xml:space="preserve"> разных цветов</w:t>
      </w:r>
      <w:r w:rsidRPr="002803CD">
        <w:t xml:space="preserve"> шириной </w:t>
      </w:r>
      <w:smartTag w:uri="urn:schemas-microsoft-com:office:smarttags" w:element="metricconverter">
        <w:smartTagPr>
          <w:attr w:name="ProductID" w:val="2 см"/>
        </w:smartTagPr>
        <w:r w:rsidRPr="002803CD">
          <w:t>2 см</w:t>
        </w:r>
      </w:smartTag>
      <w:r w:rsidRPr="002803CD">
        <w:t>. и ножницы.</w:t>
      </w:r>
      <w:r>
        <w:t xml:space="preserve"> Нужно</w:t>
      </w:r>
      <w:r w:rsidRPr="002803CD">
        <w:t xml:space="preserve"> разрезать липучку поперек на полоски длиной 10 см.</w:t>
      </w:r>
    </w:p>
    <w:p w14:paraId="5755903E" w14:textId="7F025E81" w:rsidR="00F25532" w:rsidRDefault="00F25532" w:rsidP="00F25532">
      <w:r>
        <w:t xml:space="preserve">      </w:t>
      </w:r>
      <w:r w:rsidRPr="002803CD">
        <w:t>Возможности такого конструктора</w:t>
      </w:r>
      <w:r>
        <w:t xml:space="preserve">, </w:t>
      </w:r>
      <w:r w:rsidRPr="002803CD">
        <w:t>несмотря на простоту, достаточно разнообразны, чтобы</w:t>
      </w:r>
      <w:r>
        <w:t xml:space="preserve"> </w:t>
      </w:r>
      <w:r w:rsidRPr="002803CD">
        <w:t>изображать растения, животных, предметы,</w:t>
      </w:r>
      <w:r>
        <w:t xml:space="preserve"> </w:t>
      </w:r>
      <w:r w:rsidRPr="002803CD">
        <w:t>архитектурные сооружения и многое другое.</w:t>
      </w:r>
      <w:r w:rsidR="00BE2CAF">
        <w:t xml:space="preserve"> Нельзя не отметить терапевтический эффект от занятий с таким конструктором. Знакомство детей с конструктором из липучек начинается с изучения деталей с разными поверхностями. </w:t>
      </w:r>
      <w:r w:rsidR="00996D2E">
        <w:t>Дети на ощупь определяют «пушистую» и «колючую» деталь, чтобы соединить их между собой.</w:t>
      </w:r>
    </w:p>
    <w:p w14:paraId="0612CE6D" w14:textId="77777777" w:rsidR="00F25532" w:rsidRDefault="00F25532" w:rsidP="00F25532"/>
    <w:p w14:paraId="770AEA01" w14:textId="64DB0E0F" w:rsidR="00F25532" w:rsidRPr="002803CD" w:rsidRDefault="00F25532" w:rsidP="00F25532">
      <w:pPr>
        <w:jc w:val="both"/>
        <w:rPr>
          <w:b/>
        </w:rPr>
      </w:pPr>
      <w:r w:rsidRPr="002803CD">
        <w:t xml:space="preserve">       </w:t>
      </w:r>
      <w:r w:rsidR="003C29CF">
        <w:t>Все перечисленные конструкторы могут быть использованы для занятий с детьми</w:t>
      </w:r>
      <w:r>
        <w:t xml:space="preserve"> родителями, </w:t>
      </w:r>
      <w:r w:rsidRPr="002803CD">
        <w:t>педагогами дополнительного образования, воспитателями и логопедами</w:t>
      </w:r>
      <w:r w:rsidR="00303EE0">
        <w:t>.</w:t>
      </w:r>
    </w:p>
    <w:p w14:paraId="7775DB3C" w14:textId="2515DEC1" w:rsidR="00303EE0" w:rsidRPr="009400CF" w:rsidRDefault="00303EE0" w:rsidP="00303EE0">
      <w:pPr>
        <w:pStyle w:val="a5"/>
        <w:numPr>
          <w:ilvl w:val="0"/>
          <w:numId w:val="1"/>
        </w:numPr>
      </w:pPr>
      <w:r w:rsidRPr="009400CF">
        <w:rPr>
          <w:color w:val="000000"/>
        </w:rPr>
        <w:t>использование в контексте занятий с различной тематической направленностью по всем образовательным областям</w:t>
      </w:r>
    </w:p>
    <w:p w14:paraId="1810A799" w14:textId="2BACF3E8" w:rsidR="00303EE0" w:rsidRPr="009400CF" w:rsidRDefault="00303EE0" w:rsidP="00303EE0">
      <w:pPr>
        <w:pStyle w:val="a5"/>
        <w:numPr>
          <w:ilvl w:val="0"/>
          <w:numId w:val="2"/>
        </w:numPr>
      </w:pPr>
      <w:r w:rsidRPr="009400CF">
        <w:rPr>
          <w:color w:val="000000"/>
        </w:rPr>
        <w:t xml:space="preserve">использование для проведения игр и конкурсов, открытых занятий, в свободной деятельности, в комплексной работе по </w:t>
      </w:r>
      <w:proofErr w:type="spellStart"/>
      <w:r w:rsidRPr="009400CF">
        <w:rPr>
          <w:color w:val="000000"/>
        </w:rPr>
        <w:t>здоровьесбережению</w:t>
      </w:r>
      <w:proofErr w:type="spellEnd"/>
    </w:p>
    <w:p w14:paraId="6E41B2FF" w14:textId="77777777" w:rsidR="009400CF" w:rsidRPr="009400CF" w:rsidRDefault="009400CF" w:rsidP="009400CF">
      <w:pPr>
        <w:numPr>
          <w:ilvl w:val="0"/>
          <w:numId w:val="2"/>
        </w:numPr>
        <w:jc w:val="both"/>
      </w:pPr>
      <w:r w:rsidRPr="009400CF">
        <w:t>дидактический материал при изучении букв, цифр, геометрических фигур, свойств различных материалов, способов их соединения, при создании творческих проектов</w:t>
      </w:r>
    </w:p>
    <w:p w14:paraId="6E608690" w14:textId="77777777" w:rsidR="009400CF" w:rsidRPr="009400CF" w:rsidRDefault="009400CF" w:rsidP="009400CF">
      <w:pPr>
        <w:numPr>
          <w:ilvl w:val="0"/>
          <w:numId w:val="2"/>
        </w:numPr>
        <w:jc w:val="both"/>
      </w:pPr>
      <w:r w:rsidRPr="009400CF">
        <w:t>материал для исследовательской, экспериментальной, дизайнерской и проектной деятельности.</w:t>
      </w:r>
    </w:p>
    <w:p w14:paraId="7A476402" w14:textId="77777777" w:rsidR="009400CF" w:rsidRPr="009400CF" w:rsidRDefault="009400CF" w:rsidP="009400CF">
      <w:pPr>
        <w:numPr>
          <w:ilvl w:val="0"/>
          <w:numId w:val="5"/>
        </w:numPr>
        <w:jc w:val="both"/>
      </w:pPr>
      <w:r w:rsidRPr="009400CF">
        <w:t>не требуют значительных затрат и мест хранения, просты и доступны в использовании, экологичны</w:t>
      </w:r>
    </w:p>
    <w:p w14:paraId="403ED4E0" w14:textId="77777777" w:rsidR="009400CF" w:rsidRPr="009400CF" w:rsidRDefault="009400CF" w:rsidP="009400CF">
      <w:pPr>
        <w:numPr>
          <w:ilvl w:val="0"/>
          <w:numId w:val="6"/>
        </w:numPr>
        <w:jc w:val="both"/>
      </w:pPr>
      <w:r w:rsidRPr="009400CF">
        <w:t>возможность использования в работе с детьми разного возраста и с разными навыками, в том числе с ограниченными возможностями здоровья;</w:t>
      </w:r>
    </w:p>
    <w:p w14:paraId="7FF7A9E8" w14:textId="112C4101" w:rsidR="002E7B5A" w:rsidRDefault="00F25532" w:rsidP="00F25532">
      <w:pPr>
        <w:jc w:val="both"/>
        <w:rPr>
          <w:b/>
          <w:bCs/>
          <w:sz w:val="28"/>
          <w:szCs w:val="28"/>
        </w:rPr>
      </w:pPr>
      <w:r w:rsidRPr="009400CF">
        <w:rPr>
          <w:b/>
          <w:bCs/>
          <w:sz w:val="28"/>
          <w:szCs w:val="28"/>
        </w:rPr>
        <w:t xml:space="preserve">   </w:t>
      </w:r>
      <w:r w:rsidR="009400CF" w:rsidRPr="009400CF">
        <w:rPr>
          <w:b/>
          <w:bCs/>
          <w:sz w:val="28"/>
          <w:szCs w:val="28"/>
        </w:rPr>
        <w:t>Аннотация</w:t>
      </w:r>
    </w:p>
    <w:p w14:paraId="241FEAE2" w14:textId="1BD18DE0" w:rsidR="009400CF" w:rsidRPr="009400CF" w:rsidRDefault="009400CF" w:rsidP="00F25532">
      <w:pPr>
        <w:jc w:val="both"/>
        <w:rPr>
          <w:color w:val="000000"/>
        </w:rPr>
      </w:pPr>
      <w:bookmarkStart w:id="0" w:name="_GoBack"/>
      <w:r w:rsidRPr="009400CF">
        <w:t xml:space="preserve">Конструирование </w:t>
      </w:r>
      <w:r>
        <w:t>– одно из самых полезных и любимых занятий для детей дошкольного возраста. Пользу любого детского конструктора трудно переоценить. Особенно, если деталями для уникальных развивающих</w:t>
      </w:r>
      <w:r w:rsidR="009F056B">
        <w:t xml:space="preserve"> конструкторов становятся предметы, которые обычно используются в быту. Это коктейльные трубочки, застёжки-липучки, картон от упаковок, зубочистки и даже горох….</w:t>
      </w:r>
      <w:bookmarkEnd w:id="0"/>
    </w:p>
    <w:sectPr w:rsidR="009400CF" w:rsidRPr="009400CF" w:rsidSect="00303EE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F32BE"/>
    <w:multiLevelType w:val="hybridMultilevel"/>
    <w:tmpl w:val="C1D0C4DC"/>
    <w:lvl w:ilvl="0" w:tplc="E5160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7C9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2AF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B42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62C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602E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F2FB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369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B63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2C6436F"/>
    <w:multiLevelType w:val="hybridMultilevel"/>
    <w:tmpl w:val="942AB21E"/>
    <w:lvl w:ilvl="0" w:tplc="D854B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244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26E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660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D47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24E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603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CC0E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066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6AD7AC5"/>
    <w:multiLevelType w:val="hybridMultilevel"/>
    <w:tmpl w:val="5B949B96"/>
    <w:lvl w:ilvl="0" w:tplc="5B400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8CBF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506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DC2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58A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7071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C48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F8BB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CC0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3E76DE4"/>
    <w:multiLevelType w:val="hybridMultilevel"/>
    <w:tmpl w:val="245C3A2C"/>
    <w:lvl w:ilvl="0" w:tplc="2304D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B6C5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C0B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664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E25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BA45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287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9EA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3EF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EC21F9B"/>
    <w:multiLevelType w:val="hybridMultilevel"/>
    <w:tmpl w:val="745C7126"/>
    <w:lvl w:ilvl="0" w:tplc="2A8A7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906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C68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ECA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E8F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124A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807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D253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4849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E894CD1"/>
    <w:multiLevelType w:val="hybridMultilevel"/>
    <w:tmpl w:val="4476E5EE"/>
    <w:lvl w:ilvl="0" w:tplc="63C88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6E7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B201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E298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66B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DA2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16F0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864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660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CAA"/>
    <w:rsid w:val="0005491E"/>
    <w:rsid w:val="001E6949"/>
    <w:rsid w:val="002E7B5A"/>
    <w:rsid w:val="00303EE0"/>
    <w:rsid w:val="00315CAA"/>
    <w:rsid w:val="003C29CF"/>
    <w:rsid w:val="003E45E9"/>
    <w:rsid w:val="0057686F"/>
    <w:rsid w:val="00795EE9"/>
    <w:rsid w:val="009400CF"/>
    <w:rsid w:val="00996D2E"/>
    <w:rsid w:val="009F056B"/>
    <w:rsid w:val="00AA0D80"/>
    <w:rsid w:val="00B00ED2"/>
    <w:rsid w:val="00BE2CAF"/>
    <w:rsid w:val="00F25532"/>
    <w:rsid w:val="00F4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64B2DC"/>
  <w15:chartTrackingRefBased/>
  <w15:docId w15:val="{00180458-6E43-4DA2-9F0B-B0D94F60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E7B5A"/>
    <w:pPr>
      <w:spacing w:before="100" w:beforeAutospacing="1" w:after="100" w:afterAutospacing="1"/>
    </w:pPr>
  </w:style>
  <w:style w:type="character" w:styleId="a4">
    <w:name w:val="Hyperlink"/>
    <w:rsid w:val="002E7B5A"/>
    <w:rPr>
      <w:color w:val="0000FF"/>
      <w:u w:val="single"/>
    </w:rPr>
  </w:style>
  <w:style w:type="paragraph" w:customStyle="1" w:styleId="1">
    <w:name w:val="Стиль1"/>
    <w:basedOn w:val="a"/>
    <w:rsid w:val="00F25532"/>
    <w:pPr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303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0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4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9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81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5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4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3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6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6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8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obemum.ru/tag/razvitie-melkojj-motoriki-r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2020-05-16T08:00:00Z</cp:lastPrinted>
  <dcterms:created xsi:type="dcterms:W3CDTF">2020-05-14T17:49:00Z</dcterms:created>
  <dcterms:modified xsi:type="dcterms:W3CDTF">2021-01-30T15:16:00Z</dcterms:modified>
</cp:coreProperties>
</file>