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60E18" w14:textId="77777777" w:rsidR="00DD208C" w:rsidRDefault="00DD208C" w:rsidP="00DD208C">
      <w:pPr>
        <w:pStyle w:val="a3"/>
        <w:jc w:val="center"/>
        <w:rPr>
          <w:rFonts w:ascii="Roboto-Regular" w:hAnsi="Roboto-Regular"/>
          <w:color w:val="2D2F32"/>
          <w:sz w:val="42"/>
          <w:szCs w:val="42"/>
          <w:shd w:val="clear" w:color="auto" w:fill="FFFFFF"/>
        </w:rPr>
      </w:pPr>
      <w:r>
        <w:rPr>
          <w:rFonts w:ascii="Roboto-Regular" w:hAnsi="Roboto-Regular"/>
          <w:color w:val="2D2F32"/>
          <w:sz w:val="42"/>
          <w:szCs w:val="42"/>
          <w:shd w:val="clear" w:color="auto" w:fill="FFFFFF"/>
        </w:rPr>
        <w:t xml:space="preserve">Муниципальное общеобразовательное учреждение - средняя общеобразовательная школа №1 </w:t>
      </w:r>
    </w:p>
    <w:p w14:paraId="7157979E" w14:textId="77777777" w:rsidR="00D3685C" w:rsidRDefault="00D3685C">
      <w:pPr>
        <w:pStyle w:val="a3"/>
        <w:rPr>
          <w:b/>
          <w:sz w:val="30"/>
        </w:rPr>
      </w:pPr>
    </w:p>
    <w:p w14:paraId="48606DA0" w14:textId="77777777" w:rsidR="00D3685C" w:rsidRDefault="00D3685C">
      <w:pPr>
        <w:pStyle w:val="a3"/>
        <w:rPr>
          <w:b/>
          <w:sz w:val="30"/>
        </w:rPr>
      </w:pPr>
    </w:p>
    <w:p w14:paraId="365A7C40" w14:textId="77777777" w:rsidR="00D3685C" w:rsidRDefault="00D3685C">
      <w:pPr>
        <w:pStyle w:val="a3"/>
        <w:rPr>
          <w:b/>
          <w:sz w:val="30"/>
        </w:rPr>
      </w:pPr>
    </w:p>
    <w:p w14:paraId="485D7705" w14:textId="77777777" w:rsidR="00D3685C" w:rsidRDefault="00D3685C">
      <w:pPr>
        <w:pStyle w:val="a3"/>
        <w:rPr>
          <w:b/>
          <w:sz w:val="30"/>
        </w:rPr>
      </w:pPr>
    </w:p>
    <w:p w14:paraId="44ABD781" w14:textId="77777777" w:rsidR="00D3685C" w:rsidRDefault="00D3685C">
      <w:pPr>
        <w:pStyle w:val="a3"/>
        <w:rPr>
          <w:b/>
          <w:sz w:val="30"/>
        </w:rPr>
      </w:pPr>
    </w:p>
    <w:p w14:paraId="0F773DCB" w14:textId="77777777" w:rsidR="00D3685C" w:rsidRDefault="00D3685C">
      <w:pPr>
        <w:pStyle w:val="a3"/>
        <w:spacing w:before="10"/>
        <w:rPr>
          <w:b/>
          <w:sz w:val="43"/>
        </w:rPr>
      </w:pPr>
    </w:p>
    <w:p w14:paraId="6C8A449F" w14:textId="77777777" w:rsidR="00D3685C" w:rsidRDefault="008B09A5">
      <w:pPr>
        <w:pStyle w:val="a4"/>
      </w:pPr>
      <w:r>
        <w:t>ПРОЕКТ</w:t>
      </w:r>
      <w:r>
        <w:rPr>
          <w:spacing w:val="-2"/>
        </w:rPr>
        <w:t xml:space="preserve"> </w:t>
      </w:r>
    </w:p>
    <w:p w14:paraId="0F778A97" w14:textId="77777777" w:rsidR="00D3685C" w:rsidRDefault="008B09A5">
      <w:pPr>
        <w:spacing w:before="474"/>
        <w:ind w:left="354" w:right="460"/>
        <w:jc w:val="center"/>
        <w:rPr>
          <w:sz w:val="52"/>
        </w:rPr>
      </w:pPr>
      <w:r>
        <w:rPr>
          <w:sz w:val="52"/>
        </w:rPr>
        <w:t>по</w:t>
      </w:r>
      <w:r>
        <w:rPr>
          <w:spacing w:val="-3"/>
          <w:sz w:val="52"/>
        </w:rPr>
        <w:t xml:space="preserve"> </w:t>
      </w:r>
      <w:r w:rsidR="00F95E0F">
        <w:rPr>
          <w:sz w:val="52"/>
        </w:rPr>
        <w:t>истории</w:t>
      </w:r>
    </w:p>
    <w:p w14:paraId="780C7C06" w14:textId="77777777" w:rsidR="00D3685C" w:rsidRDefault="008B09A5">
      <w:pPr>
        <w:pStyle w:val="a4"/>
        <w:spacing w:before="166"/>
      </w:pPr>
      <w:r>
        <w:t>ТЕМА</w:t>
      </w:r>
      <w:r>
        <w:rPr>
          <w:spacing w:val="-2"/>
        </w:rPr>
        <w:t xml:space="preserve"> </w:t>
      </w:r>
    </w:p>
    <w:p w14:paraId="11FEE2BA" w14:textId="77777777" w:rsidR="00D3685C" w:rsidRDefault="008B09A5">
      <w:pPr>
        <w:spacing w:before="150"/>
        <w:ind w:left="354" w:right="462"/>
        <w:jc w:val="center"/>
        <w:rPr>
          <w:spacing w:val="-2"/>
          <w:sz w:val="56"/>
        </w:rPr>
      </w:pPr>
      <w:r>
        <w:rPr>
          <w:sz w:val="56"/>
        </w:rPr>
        <w:t>«</w:t>
      </w:r>
      <w:r w:rsidR="00B9451B" w:rsidRPr="00B9451B">
        <w:rPr>
          <w:sz w:val="56"/>
        </w:rPr>
        <w:t xml:space="preserve">80 </w:t>
      </w:r>
      <w:r w:rsidR="00B9451B">
        <w:rPr>
          <w:sz w:val="56"/>
        </w:rPr>
        <w:t>лет окончания Сталинградской битвы</w:t>
      </w:r>
      <w:r>
        <w:rPr>
          <w:sz w:val="56"/>
        </w:rPr>
        <w:t>»</w:t>
      </w:r>
      <w:r>
        <w:rPr>
          <w:spacing w:val="-2"/>
          <w:sz w:val="56"/>
        </w:rPr>
        <w:t xml:space="preserve"> </w:t>
      </w:r>
    </w:p>
    <w:p w14:paraId="7A4CA673" w14:textId="77777777" w:rsidR="00DD208C" w:rsidRDefault="00DD208C">
      <w:pPr>
        <w:spacing w:before="150"/>
        <w:ind w:left="354" w:right="462"/>
        <w:jc w:val="center"/>
        <w:rPr>
          <w:sz w:val="56"/>
        </w:rPr>
      </w:pPr>
    </w:p>
    <w:p w14:paraId="699A8269" w14:textId="77777777" w:rsidR="008B09A5" w:rsidRDefault="008B09A5">
      <w:pPr>
        <w:spacing w:before="150"/>
        <w:ind w:left="354" w:right="462"/>
        <w:jc w:val="center"/>
        <w:rPr>
          <w:sz w:val="56"/>
        </w:rPr>
      </w:pPr>
    </w:p>
    <w:p w14:paraId="6789E111" w14:textId="77777777" w:rsidR="008B09A5" w:rsidRDefault="008B09A5">
      <w:pPr>
        <w:spacing w:before="150"/>
        <w:ind w:left="354" w:right="462"/>
        <w:jc w:val="center"/>
        <w:rPr>
          <w:sz w:val="56"/>
        </w:rPr>
      </w:pPr>
    </w:p>
    <w:p w14:paraId="2F8C2ABC" w14:textId="77777777" w:rsidR="00D3685C" w:rsidRDefault="00D3685C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229" w:type="dxa"/>
        <w:tblLayout w:type="fixed"/>
        <w:tblLook w:val="01E0" w:firstRow="1" w:lastRow="1" w:firstColumn="1" w:lastColumn="1" w:noHBand="0" w:noVBand="0"/>
      </w:tblPr>
      <w:tblGrid>
        <w:gridCol w:w="4199"/>
        <w:gridCol w:w="3601"/>
      </w:tblGrid>
      <w:tr w:rsidR="00D3685C" w14:paraId="2FF11299" w14:textId="77777777" w:rsidTr="008B09A5">
        <w:trPr>
          <w:trHeight w:val="2264"/>
        </w:trPr>
        <w:tc>
          <w:tcPr>
            <w:tcW w:w="4199" w:type="dxa"/>
            <w:tcBorders>
              <w:bottom w:val="single" w:sz="6" w:space="0" w:color="000000"/>
            </w:tcBorders>
          </w:tcPr>
          <w:p w14:paraId="410A27F8" w14:textId="4AEFE707" w:rsidR="00D3685C" w:rsidRPr="005E215F" w:rsidRDefault="008B09A5" w:rsidP="005E215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3601" w:type="dxa"/>
          </w:tcPr>
          <w:p w14:paraId="087C9F1F" w14:textId="43889945" w:rsidR="00D3685C" w:rsidRPr="005E215F" w:rsidRDefault="008B09A5" w:rsidP="005E215F">
            <w:pPr>
              <w:pStyle w:val="TableParagraph"/>
              <w:ind w:left="1578" w:right="181"/>
              <w:rPr>
                <w:spacing w:val="1"/>
                <w:sz w:val="28"/>
                <w:lang w:val="en-GB"/>
              </w:rPr>
            </w:pPr>
            <w:r>
              <w:rPr>
                <w:sz w:val="28"/>
              </w:rPr>
              <w:t>Автор проекта::</w:t>
            </w:r>
            <w:r w:rsidR="00F95E0F">
              <w:rPr>
                <w:sz w:val="28"/>
              </w:rPr>
              <w:t xml:space="preserve"> Погосян С.С.</w:t>
            </w:r>
          </w:p>
        </w:tc>
      </w:tr>
    </w:tbl>
    <w:p w14:paraId="4E63431C" w14:textId="77777777" w:rsidR="00DD208C" w:rsidRDefault="00DD208C">
      <w:pPr>
        <w:pStyle w:val="a3"/>
        <w:rPr>
          <w:sz w:val="30"/>
        </w:rPr>
      </w:pPr>
    </w:p>
    <w:p w14:paraId="5112669B" w14:textId="77777777" w:rsidR="00DD208C" w:rsidRDefault="00DD208C">
      <w:pPr>
        <w:pStyle w:val="a3"/>
        <w:rPr>
          <w:sz w:val="30"/>
        </w:rPr>
      </w:pPr>
    </w:p>
    <w:p w14:paraId="49F7358E" w14:textId="77777777" w:rsidR="00DD208C" w:rsidRDefault="00DD208C">
      <w:pPr>
        <w:pStyle w:val="a3"/>
        <w:rPr>
          <w:sz w:val="30"/>
        </w:rPr>
      </w:pPr>
    </w:p>
    <w:p w14:paraId="2BCE5BFC" w14:textId="77777777" w:rsidR="00DD208C" w:rsidRDefault="00DD208C">
      <w:pPr>
        <w:pStyle w:val="a3"/>
        <w:rPr>
          <w:sz w:val="30"/>
        </w:rPr>
      </w:pPr>
    </w:p>
    <w:p w14:paraId="26AB8C65" w14:textId="77777777" w:rsidR="008B09A5" w:rsidRDefault="008B09A5">
      <w:pPr>
        <w:pStyle w:val="a3"/>
        <w:rPr>
          <w:sz w:val="30"/>
        </w:rPr>
      </w:pPr>
    </w:p>
    <w:p w14:paraId="1E35BADC" w14:textId="77777777" w:rsidR="00D3685C" w:rsidRPr="00DD208C" w:rsidRDefault="008B09A5" w:rsidP="00DD208C">
      <w:pPr>
        <w:spacing w:before="225"/>
        <w:ind w:right="460"/>
        <w:jc w:val="center"/>
        <w:rPr>
          <w:i/>
          <w:sz w:val="28"/>
        </w:rPr>
      </w:pPr>
      <w:r w:rsidRPr="00DD208C">
        <w:rPr>
          <w:i/>
          <w:sz w:val="28"/>
        </w:rPr>
        <w:t>г.</w:t>
      </w:r>
      <w:r w:rsidRPr="00DD208C">
        <w:rPr>
          <w:i/>
          <w:spacing w:val="-3"/>
          <w:sz w:val="28"/>
        </w:rPr>
        <w:t xml:space="preserve"> </w:t>
      </w:r>
      <w:r w:rsidR="00DD208C" w:rsidRPr="00DD208C">
        <w:rPr>
          <w:i/>
          <w:sz w:val="28"/>
        </w:rPr>
        <w:t xml:space="preserve">Красный Кут, </w:t>
      </w:r>
      <w:r w:rsidR="00B9451B">
        <w:rPr>
          <w:i/>
          <w:sz w:val="28"/>
        </w:rPr>
        <w:t>2023</w:t>
      </w:r>
    </w:p>
    <w:p w14:paraId="0E4E5E4B" w14:textId="77777777" w:rsidR="00D3685C" w:rsidRPr="00DD208C" w:rsidRDefault="00D3685C">
      <w:pPr>
        <w:jc w:val="center"/>
        <w:rPr>
          <w:i/>
          <w:sz w:val="28"/>
        </w:rPr>
        <w:sectPr w:rsidR="00D3685C" w:rsidRPr="00DD208C" w:rsidSect="005570EE">
          <w:footerReference w:type="default" r:id="rId8"/>
          <w:type w:val="continuous"/>
          <w:pgSz w:w="11910" w:h="16840"/>
          <w:pgMar w:top="1040" w:right="520" w:bottom="280" w:left="1480" w:header="720" w:footer="720" w:gutter="0"/>
          <w:cols w:space="720"/>
          <w:titlePg/>
          <w:docGrid w:linePitch="299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id w:val="1297079315"/>
        <w:docPartObj>
          <w:docPartGallery w:val="Table of Contents"/>
          <w:docPartUnique/>
        </w:docPartObj>
      </w:sdtPr>
      <w:sdtEndPr/>
      <w:sdtContent>
        <w:p w14:paraId="6F842AF3" w14:textId="77777777" w:rsidR="002D659E" w:rsidRPr="002F55FA" w:rsidRDefault="002F55FA" w:rsidP="002F55FA">
          <w:pPr>
            <w:pStyle w:val="ae"/>
            <w:spacing w:before="0" w:line="36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2F55FA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14:paraId="3C70A5F6" w14:textId="77777777" w:rsidR="002F55FA" w:rsidRPr="002F55FA" w:rsidRDefault="002F55FA" w:rsidP="002F55FA">
          <w:pPr>
            <w:spacing w:line="360" w:lineRule="auto"/>
            <w:jc w:val="right"/>
            <w:rPr>
              <w:b/>
              <w:color w:val="000000" w:themeColor="text1"/>
              <w:sz w:val="28"/>
              <w:szCs w:val="28"/>
            </w:rPr>
          </w:pPr>
          <w:r w:rsidRPr="002F55FA">
            <w:rPr>
              <w:b/>
              <w:color w:val="000000" w:themeColor="text1"/>
              <w:sz w:val="28"/>
              <w:szCs w:val="28"/>
            </w:rPr>
            <w:t>С.</w:t>
          </w:r>
        </w:p>
        <w:p w14:paraId="489BA79B" w14:textId="77777777" w:rsidR="002F55FA" w:rsidRPr="002F55FA" w:rsidRDefault="002D659E" w:rsidP="002F55FA">
          <w:pPr>
            <w:pStyle w:val="12"/>
            <w:tabs>
              <w:tab w:val="right" w:leader="dot" w:pos="9900"/>
            </w:tabs>
            <w:spacing w:after="0" w:line="360" w:lineRule="auto"/>
            <w:rPr>
              <w:rFonts w:eastAsiaTheme="minorEastAsia"/>
              <w:noProof/>
              <w:color w:val="000000" w:themeColor="text1"/>
              <w:sz w:val="28"/>
              <w:szCs w:val="28"/>
              <w:lang w:eastAsia="ru-RU"/>
            </w:rPr>
          </w:pPr>
          <w:r w:rsidRPr="002F55FA">
            <w:rPr>
              <w:color w:val="000000" w:themeColor="text1"/>
              <w:sz w:val="28"/>
              <w:szCs w:val="28"/>
            </w:rPr>
            <w:fldChar w:fldCharType="begin"/>
          </w:r>
          <w:r w:rsidRPr="002F55FA">
            <w:rPr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2F55FA">
            <w:rPr>
              <w:color w:val="000000" w:themeColor="text1"/>
              <w:sz w:val="28"/>
              <w:szCs w:val="28"/>
            </w:rPr>
            <w:fldChar w:fldCharType="separate"/>
          </w:r>
          <w:hyperlink w:anchor="_Toc125450202" w:history="1">
            <w:r w:rsidR="002F55FA" w:rsidRPr="002F55FA">
              <w:rPr>
                <w:rStyle w:val="af"/>
                <w:noProof/>
                <w:color w:val="000000" w:themeColor="text1"/>
                <w:sz w:val="28"/>
                <w:szCs w:val="28"/>
              </w:rPr>
              <w:t>ВВЕДЕНИЕ</w: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_Toc125450202 \h </w:instrTex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B0EB8">
              <w:rPr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679CBF7" w14:textId="77777777" w:rsidR="002F55FA" w:rsidRPr="002F55FA" w:rsidRDefault="00FF3EFD" w:rsidP="002F55FA">
          <w:pPr>
            <w:pStyle w:val="12"/>
            <w:tabs>
              <w:tab w:val="right" w:leader="dot" w:pos="9900"/>
            </w:tabs>
            <w:spacing w:after="0" w:line="360" w:lineRule="auto"/>
            <w:rPr>
              <w:rFonts w:eastAsiaTheme="minorEastAsia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25450203" w:history="1">
            <w:r w:rsidR="002F55FA" w:rsidRPr="002F55FA">
              <w:rPr>
                <w:rStyle w:val="af"/>
                <w:noProof/>
                <w:color w:val="000000" w:themeColor="text1"/>
                <w:sz w:val="28"/>
                <w:szCs w:val="28"/>
              </w:rPr>
              <w:t>ГЛАВА</w:t>
            </w:r>
            <w:r w:rsidR="002F55FA" w:rsidRPr="002F55FA">
              <w:rPr>
                <w:rStyle w:val="af"/>
                <w:noProof/>
                <w:color w:val="000000" w:themeColor="text1"/>
                <w:spacing w:val="-17"/>
                <w:sz w:val="28"/>
                <w:szCs w:val="28"/>
              </w:rPr>
              <w:t xml:space="preserve"> </w:t>
            </w:r>
            <w:r w:rsidR="002F55FA" w:rsidRPr="002F55FA">
              <w:rPr>
                <w:rStyle w:val="af"/>
                <w:noProof/>
                <w:color w:val="000000" w:themeColor="text1"/>
                <w:sz w:val="28"/>
                <w:szCs w:val="28"/>
              </w:rPr>
              <w:t>I.</w:t>
            </w:r>
            <w:r w:rsidR="002F55FA" w:rsidRPr="002F55FA">
              <w:rPr>
                <w:rStyle w:val="af"/>
                <w:noProof/>
                <w:color w:val="000000" w:themeColor="text1"/>
                <w:spacing w:val="-14"/>
                <w:sz w:val="28"/>
                <w:szCs w:val="28"/>
              </w:rPr>
              <w:t xml:space="preserve"> </w:t>
            </w:r>
            <w:r w:rsidR="002F55FA" w:rsidRPr="002F55FA">
              <w:rPr>
                <w:rStyle w:val="af"/>
                <w:noProof/>
                <w:color w:val="000000" w:themeColor="text1"/>
                <w:sz w:val="28"/>
                <w:szCs w:val="28"/>
              </w:rPr>
              <w:t>СТАЛИНГРАДСКАЯ БИТВА</w: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_Toc125450203 \h </w:instrTex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B0EB8">
              <w:rPr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992705C" w14:textId="77777777" w:rsidR="002F55FA" w:rsidRPr="002F55FA" w:rsidRDefault="00FF3EFD" w:rsidP="002F55FA">
          <w:pPr>
            <w:pStyle w:val="12"/>
            <w:tabs>
              <w:tab w:val="right" w:leader="dot" w:pos="9900"/>
            </w:tabs>
            <w:spacing w:after="0" w:line="360" w:lineRule="auto"/>
            <w:rPr>
              <w:rFonts w:eastAsiaTheme="minorEastAsia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25450204" w:history="1">
            <w:r w:rsidR="002F55FA" w:rsidRPr="002F55FA">
              <w:rPr>
                <w:rStyle w:val="af"/>
                <w:noProof/>
                <w:color w:val="000000" w:themeColor="text1"/>
                <w:sz w:val="28"/>
                <w:szCs w:val="28"/>
              </w:rPr>
              <w:t>ГЛАВА</w:t>
            </w:r>
            <w:r w:rsidR="002F55FA" w:rsidRPr="002F55FA">
              <w:rPr>
                <w:rStyle w:val="af"/>
                <w:noProof/>
                <w:color w:val="000000" w:themeColor="text1"/>
                <w:spacing w:val="-16"/>
                <w:sz w:val="28"/>
                <w:szCs w:val="28"/>
              </w:rPr>
              <w:t xml:space="preserve"> </w:t>
            </w:r>
            <w:r w:rsidR="002F55FA" w:rsidRPr="002F55FA">
              <w:rPr>
                <w:rStyle w:val="af"/>
                <w:noProof/>
                <w:color w:val="000000" w:themeColor="text1"/>
                <w:sz w:val="28"/>
                <w:szCs w:val="28"/>
              </w:rPr>
              <w:t>II. СОВРЕМЕННЫЕ РЕАЛИИ СТАЛИНГРАДСКОЙ БИТВЫ</w: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_Toc125450204 \h </w:instrTex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B0EB8">
              <w:rPr>
                <w:noProof/>
                <w:webHidden/>
                <w:color w:val="000000" w:themeColor="text1"/>
                <w:sz w:val="28"/>
                <w:szCs w:val="28"/>
              </w:rPr>
              <w:t>10</w: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1ED6B03" w14:textId="77777777" w:rsidR="002F55FA" w:rsidRPr="002F55FA" w:rsidRDefault="00FF3EFD" w:rsidP="002F55FA">
          <w:pPr>
            <w:pStyle w:val="12"/>
            <w:tabs>
              <w:tab w:val="right" w:leader="dot" w:pos="9900"/>
            </w:tabs>
            <w:spacing w:after="0" w:line="360" w:lineRule="auto"/>
            <w:rPr>
              <w:rFonts w:eastAsiaTheme="minorEastAsia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25450205" w:history="1">
            <w:r w:rsidR="002F55FA" w:rsidRPr="002F55FA">
              <w:rPr>
                <w:rStyle w:val="af"/>
                <w:noProof/>
                <w:color w:val="000000" w:themeColor="text1"/>
                <w:sz w:val="28"/>
                <w:szCs w:val="28"/>
              </w:rPr>
              <w:t>ЗАКЛЮЧЕНИЕ</w: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_Toc125450205 \h </w:instrTex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B0EB8">
              <w:rPr>
                <w:noProof/>
                <w:webHidden/>
                <w:color w:val="000000" w:themeColor="text1"/>
                <w:sz w:val="28"/>
                <w:szCs w:val="28"/>
              </w:rPr>
              <w:t>16</w: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C2F3A03" w14:textId="77777777" w:rsidR="002F55FA" w:rsidRPr="002F55FA" w:rsidRDefault="00FF3EFD" w:rsidP="002F55FA">
          <w:pPr>
            <w:pStyle w:val="12"/>
            <w:tabs>
              <w:tab w:val="right" w:leader="dot" w:pos="9900"/>
            </w:tabs>
            <w:spacing w:after="0" w:line="360" w:lineRule="auto"/>
            <w:rPr>
              <w:rFonts w:eastAsiaTheme="minorEastAsia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25450206" w:history="1">
            <w:r w:rsidR="002F55FA" w:rsidRPr="002F55FA">
              <w:rPr>
                <w:rStyle w:val="af"/>
                <w:noProof/>
                <w:color w:val="000000" w:themeColor="text1"/>
                <w:sz w:val="28"/>
                <w:szCs w:val="28"/>
              </w:rPr>
              <w:t>СПИСОК</w:t>
            </w:r>
            <w:r w:rsidR="002F55FA" w:rsidRPr="002F55FA">
              <w:rPr>
                <w:rStyle w:val="af"/>
                <w:noProof/>
                <w:color w:val="000000" w:themeColor="text1"/>
                <w:spacing w:val="30"/>
                <w:sz w:val="28"/>
                <w:szCs w:val="28"/>
              </w:rPr>
              <w:t xml:space="preserve"> </w:t>
            </w:r>
            <w:r w:rsidR="002F55FA" w:rsidRPr="002F55FA">
              <w:rPr>
                <w:rStyle w:val="af"/>
                <w:noProof/>
                <w:color w:val="000000" w:themeColor="text1"/>
                <w:sz w:val="28"/>
                <w:szCs w:val="28"/>
              </w:rPr>
              <w:t>ЛИТЕРАТУРЫ</w: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_Toc125450206 \h </w:instrTex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B0EB8">
              <w:rPr>
                <w:noProof/>
                <w:webHidden/>
                <w:color w:val="000000" w:themeColor="text1"/>
                <w:sz w:val="28"/>
                <w:szCs w:val="28"/>
              </w:rPr>
              <w:t>18</w: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AD182D1" w14:textId="77777777" w:rsidR="002F55FA" w:rsidRPr="002F55FA" w:rsidRDefault="00FF3EFD" w:rsidP="002F55FA">
          <w:pPr>
            <w:pStyle w:val="12"/>
            <w:tabs>
              <w:tab w:val="right" w:leader="dot" w:pos="9900"/>
            </w:tabs>
            <w:spacing w:after="0" w:line="360" w:lineRule="auto"/>
            <w:rPr>
              <w:rFonts w:eastAsiaTheme="minorEastAsia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25450207" w:history="1">
            <w:r w:rsidR="002F55FA" w:rsidRPr="002F55FA">
              <w:rPr>
                <w:rStyle w:val="af"/>
                <w:noProof/>
                <w:color w:val="000000" w:themeColor="text1"/>
                <w:sz w:val="28"/>
                <w:szCs w:val="28"/>
              </w:rPr>
              <w:t>ПРИЛОЖЕНИЯ</w: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_Toc125450207 \h </w:instrTex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B0EB8">
              <w:rPr>
                <w:noProof/>
                <w:webHidden/>
                <w:color w:val="000000" w:themeColor="text1"/>
                <w:sz w:val="28"/>
                <w:szCs w:val="28"/>
              </w:rPr>
              <w:t>20</w:t>
            </w:r>
            <w:r w:rsidR="002F55FA" w:rsidRPr="002F55FA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2948457" w14:textId="77777777" w:rsidR="002D659E" w:rsidRDefault="002D659E" w:rsidP="002F55FA">
          <w:pPr>
            <w:spacing w:line="360" w:lineRule="auto"/>
          </w:pPr>
          <w:r w:rsidRPr="002F55FA">
            <w:rPr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16A5AD30" w14:textId="77777777" w:rsidR="00D3685C" w:rsidRDefault="00D3685C">
      <w:pPr>
        <w:pStyle w:val="a3"/>
        <w:rPr>
          <w:sz w:val="30"/>
        </w:rPr>
      </w:pPr>
    </w:p>
    <w:p w14:paraId="6CF1CB07" w14:textId="77777777" w:rsidR="00D3685C" w:rsidRDefault="00D3685C">
      <w:pPr>
        <w:pStyle w:val="a3"/>
        <w:rPr>
          <w:sz w:val="30"/>
        </w:rPr>
      </w:pPr>
    </w:p>
    <w:p w14:paraId="1306AC0E" w14:textId="77777777" w:rsidR="00D3685C" w:rsidRDefault="00D3685C">
      <w:pPr>
        <w:pStyle w:val="a3"/>
        <w:rPr>
          <w:sz w:val="30"/>
        </w:rPr>
      </w:pPr>
    </w:p>
    <w:p w14:paraId="020346C4" w14:textId="77777777" w:rsidR="00D3685C" w:rsidRDefault="00D3685C">
      <w:pPr>
        <w:pStyle w:val="a3"/>
        <w:rPr>
          <w:sz w:val="30"/>
        </w:rPr>
      </w:pPr>
    </w:p>
    <w:p w14:paraId="52BE9116" w14:textId="77777777" w:rsidR="00D3685C" w:rsidRDefault="00D3685C">
      <w:pPr>
        <w:pStyle w:val="a3"/>
        <w:rPr>
          <w:sz w:val="30"/>
        </w:rPr>
      </w:pPr>
    </w:p>
    <w:p w14:paraId="73D0E88F" w14:textId="77777777" w:rsidR="00D3685C" w:rsidRDefault="00D3685C">
      <w:pPr>
        <w:pStyle w:val="a3"/>
        <w:rPr>
          <w:sz w:val="30"/>
        </w:rPr>
      </w:pPr>
    </w:p>
    <w:p w14:paraId="3076B88D" w14:textId="77777777" w:rsidR="00D3685C" w:rsidRDefault="00D3685C">
      <w:pPr>
        <w:pStyle w:val="a3"/>
        <w:rPr>
          <w:sz w:val="30"/>
        </w:rPr>
      </w:pPr>
    </w:p>
    <w:p w14:paraId="5592C3C6" w14:textId="77777777" w:rsidR="00D3685C" w:rsidRDefault="00D3685C">
      <w:pPr>
        <w:pStyle w:val="a3"/>
        <w:rPr>
          <w:sz w:val="30"/>
        </w:rPr>
      </w:pPr>
    </w:p>
    <w:p w14:paraId="7A6D78DD" w14:textId="77777777" w:rsidR="00D3685C" w:rsidRDefault="00D3685C">
      <w:pPr>
        <w:pStyle w:val="a3"/>
        <w:rPr>
          <w:sz w:val="30"/>
        </w:rPr>
      </w:pPr>
    </w:p>
    <w:p w14:paraId="54C2B2BD" w14:textId="77777777" w:rsidR="00D3685C" w:rsidRDefault="00D3685C">
      <w:pPr>
        <w:pStyle w:val="a3"/>
        <w:rPr>
          <w:sz w:val="30"/>
        </w:rPr>
      </w:pPr>
    </w:p>
    <w:p w14:paraId="4C4FF19F" w14:textId="77777777" w:rsidR="00D3685C" w:rsidRDefault="00D3685C">
      <w:pPr>
        <w:pStyle w:val="a3"/>
        <w:rPr>
          <w:sz w:val="30"/>
        </w:rPr>
      </w:pPr>
    </w:p>
    <w:p w14:paraId="31F54F5B" w14:textId="77777777" w:rsidR="00D3685C" w:rsidRDefault="00D3685C">
      <w:pPr>
        <w:pStyle w:val="a3"/>
        <w:rPr>
          <w:sz w:val="30"/>
        </w:rPr>
      </w:pPr>
    </w:p>
    <w:p w14:paraId="2AF233CC" w14:textId="77777777" w:rsidR="00D3685C" w:rsidRDefault="00D3685C">
      <w:pPr>
        <w:pStyle w:val="a3"/>
        <w:rPr>
          <w:sz w:val="30"/>
        </w:rPr>
      </w:pPr>
    </w:p>
    <w:p w14:paraId="28B9D581" w14:textId="77777777" w:rsidR="00D3685C" w:rsidRDefault="00D3685C">
      <w:pPr>
        <w:pStyle w:val="a3"/>
        <w:rPr>
          <w:sz w:val="30"/>
        </w:rPr>
      </w:pPr>
    </w:p>
    <w:p w14:paraId="7C4078C5" w14:textId="77777777" w:rsidR="00D3685C" w:rsidRDefault="00D3685C">
      <w:pPr>
        <w:pStyle w:val="a3"/>
        <w:rPr>
          <w:sz w:val="30"/>
        </w:rPr>
      </w:pPr>
    </w:p>
    <w:p w14:paraId="506625A3" w14:textId="77777777" w:rsidR="00D3685C" w:rsidRDefault="00D3685C">
      <w:pPr>
        <w:pStyle w:val="a3"/>
        <w:rPr>
          <w:sz w:val="30"/>
        </w:rPr>
      </w:pPr>
    </w:p>
    <w:p w14:paraId="79BEB2A8" w14:textId="77777777" w:rsidR="00D3685C" w:rsidRDefault="00D3685C">
      <w:pPr>
        <w:pStyle w:val="a3"/>
        <w:rPr>
          <w:sz w:val="30"/>
        </w:rPr>
      </w:pPr>
    </w:p>
    <w:p w14:paraId="23D8CC12" w14:textId="77777777" w:rsidR="00D3685C" w:rsidRDefault="00D3685C">
      <w:pPr>
        <w:pStyle w:val="a3"/>
        <w:rPr>
          <w:sz w:val="30"/>
        </w:rPr>
      </w:pPr>
    </w:p>
    <w:p w14:paraId="4F199DE3" w14:textId="77777777" w:rsidR="00D3685C" w:rsidRDefault="00D3685C">
      <w:pPr>
        <w:pStyle w:val="a3"/>
        <w:rPr>
          <w:sz w:val="30"/>
        </w:rPr>
      </w:pPr>
    </w:p>
    <w:p w14:paraId="24CAF505" w14:textId="77777777" w:rsidR="00D3685C" w:rsidRDefault="00D3685C">
      <w:pPr>
        <w:pStyle w:val="a3"/>
        <w:rPr>
          <w:sz w:val="30"/>
        </w:rPr>
      </w:pPr>
    </w:p>
    <w:p w14:paraId="19267558" w14:textId="77777777" w:rsidR="00D3685C" w:rsidRDefault="00D3685C">
      <w:pPr>
        <w:pStyle w:val="a3"/>
        <w:rPr>
          <w:sz w:val="30"/>
        </w:rPr>
      </w:pPr>
    </w:p>
    <w:p w14:paraId="7370711B" w14:textId="77777777" w:rsidR="00D3685C" w:rsidRDefault="00D3685C">
      <w:pPr>
        <w:pStyle w:val="a3"/>
        <w:rPr>
          <w:sz w:val="30"/>
        </w:rPr>
      </w:pPr>
    </w:p>
    <w:p w14:paraId="3BB0053B" w14:textId="77777777" w:rsidR="00D3685C" w:rsidRDefault="00D3685C">
      <w:pPr>
        <w:pStyle w:val="a3"/>
        <w:rPr>
          <w:sz w:val="30"/>
        </w:rPr>
      </w:pPr>
    </w:p>
    <w:p w14:paraId="6AC57BFA" w14:textId="77777777" w:rsidR="00D3685C" w:rsidRDefault="00D3685C">
      <w:pPr>
        <w:pStyle w:val="a3"/>
        <w:rPr>
          <w:sz w:val="30"/>
        </w:rPr>
      </w:pPr>
    </w:p>
    <w:p w14:paraId="353213F7" w14:textId="77777777" w:rsidR="00D3685C" w:rsidRDefault="00D3685C">
      <w:pPr>
        <w:pStyle w:val="a3"/>
        <w:rPr>
          <w:sz w:val="30"/>
        </w:rPr>
      </w:pPr>
    </w:p>
    <w:p w14:paraId="5D34C52B" w14:textId="77777777" w:rsidR="00D3685C" w:rsidRDefault="00D3685C">
      <w:pPr>
        <w:pStyle w:val="a3"/>
        <w:spacing w:before="6"/>
      </w:pPr>
    </w:p>
    <w:p w14:paraId="4C7CE5AD" w14:textId="77777777" w:rsidR="00D3685C" w:rsidRDefault="00D3685C">
      <w:pPr>
        <w:jc w:val="center"/>
        <w:rPr>
          <w:sz w:val="28"/>
        </w:rPr>
        <w:sectPr w:rsidR="00D3685C">
          <w:pgSz w:w="11910" w:h="16840"/>
          <w:pgMar w:top="1580" w:right="520" w:bottom="280" w:left="1480" w:header="720" w:footer="720" w:gutter="0"/>
          <w:cols w:space="720"/>
        </w:sectPr>
      </w:pPr>
    </w:p>
    <w:p w14:paraId="6E83FCA1" w14:textId="77777777" w:rsidR="00D3685C" w:rsidRPr="00FB0EB8" w:rsidRDefault="008B09A5" w:rsidP="00FB0EB8">
      <w:pPr>
        <w:pStyle w:val="1"/>
        <w:ind w:firstLine="709"/>
        <w:jc w:val="center"/>
        <w:rPr>
          <w:rFonts w:cs="Times New Roman"/>
        </w:rPr>
      </w:pPr>
      <w:bookmarkStart w:id="0" w:name="_Toc125450202"/>
      <w:r w:rsidRPr="00FB0EB8">
        <w:rPr>
          <w:rFonts w:cs="Times New Roman"/>
        </w:rPr>
        <w:lastRenderedPageBreak/>
        <w:t>ВВЕДЕНИЕ</w:t>
      </w:r>
      <w:bookmarkEnd w:id="0"/>
    </w:p>
    <w:p w14:paraId="587FA413" w14:textId="77777777" w:rsidR="0052186A" w:rsidRPr="00FB0EB8" w:rsidRDefault="00B9451B" w:rsidP="00FB0EB8">
      <w:pPr>
        <w:spacing w:line="360" w:lineRule="auto"/>
        <w:ind w:firstLine="720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Все дальше от нас уходят события, связанные с темой Великой Отечественной войны. Поэтому важно сохранить и передать подрастающему поколению россиян память о переломных моментах в истории нашей страны. </w:t>
      </w:r>
      <w:r w:rsidR="0052186A" w:rsidRPr="00FB0EB8">
        <w:rPr>
          <w:sz w:val="28"/>
          <w:szCs w:val="28"/>
        </w:rPr>
        <w:t>Наиболее ключевым и переломным моментом в нашей истории являлась Сталинградская битва (17 июля 1942 г. – 2 февраля 1943 г.)</w:t>
      </w:r>
    </w:p>
    <w:p w14:paraId="33C642D9" w14:textId="77777777" w:rsidR="00B9451B" w:rsidRPr="00FB0EB8" w:rsidRDefault="0052186A" w:rsidP="00FB0EB8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FB0EB8">
        <w:rPr>
          <w:sz w:val="28"/>
          <w:szCs w:val="28"/>
        </w:rPr>
        <w:t>Сталинградская битва – сражение, которое определило весь ход Великой Отечественной войны. Она развернулась на огромном пространстве юга России и должна была определить, как будут развиваться события в дальнейшем. Хронологические рамки битвы также были очень большими, особенно если учитывать, что она проходила, практически, без перерыва. В ходе Сталинградской битвы обе стороны проявили необычайную упорность в достижении своих целей. Так, з</w:t>
      </w:r>
      <w:r w:rsidR="00B9451B" w:rsidRPr="00FB0EB8">
        <w:rPr>
          <w:sz w:val="28"/>
          <w:szCs w:val="28"/>
        </w:rPr>
        <w:t>а один день Сталинград был почти полностью разрушен, погибло большое количество людей</w:t>
      </w:r>
      <w:r w:rsidR="003E3752" w:rsidRPr="00FB0EB8">
        <w:rPr>
          <w:sz w:val="28"/>
          <w:szCs w:val="28"/>
        </w:rPr>
        <w:t xml:space="preserve"> [рис. 1]</w:t>
      </w:r>
      <w:r w:rsidR="00B9451B" w:rsidRPr="00FB0EB8">
        <w:rPr>
          <w:sz w:val="28"/>
          <w:szCs w:val="28"/>
        </w:rPr>
        <w:t>. Вот как запомнил этот день маршал Советского Союза А.И. Еременко: «В этом хаосе звуков отчетливо выделялись стоны и проклятия гибнущих, плач и призывы о помощи детей, рыдания женщин»</w:t>
      </w:r>
      <w:r w:rsidR="00B9451B" w:rsidRPr="00FB0EB8">
        <w:rPr>
          <w:rStyle w:val="a9"/>
          <w:sz w:val="28"/>
          <w:szCs w:val="28"/>
        </w:rPr>
        <w:footnoteReference w:id="1"/>
      </w:r>
      <w:r w:rsidR="00B9451B" w:rsidRPr="00FB0EB8">
        <w:rPr>
          <w:sz w:val="28"/>
          <w:szCs w:val="28"/>
        </w:rPr>
        <w:t>. Все 200 дней и ночей, пока длилось это сражение, в городе оставалось городское население, которое не было эвакуировано, чтобы отступающей Красной Армии можно было бы яростней обороняться. Если до войны в Сталинграде проживало 480 тыс. человек, то после Сталинградской битвы в городе осталось только 32 тыс. человек</w:t>
      </w:r>
      <w:r w:rsidR="00B9451B" w:rsidRPr="00FB0EB8">
        <w:rPr>
          <w:rStyle w:val="a9"/>
          <w:sz w:val="28"/>
          <w:szCs w:val="28"/>
        </w:rPr>
        <w:footnoteReference w:id="2"/>
      </w:r>
      <w:r w:rsidR="00B9451B" w:rsidRPr="00FB0EB8">
        <w:rPr>
          <w:sz w:val="28"/>
          <w:szCs w:val="28"/>
        </w:rPr>
        <w:t>.</w:t>
      </w:r>
    </w:p>
    <w:p w14:paraId="57FF3F6B" w14:textId="77777777" w:rsidR="00D3685C" w:rsidRPr="00FB0EB8" w:rsidRDefault="00B9451B" w:rsidP="00FB0EB8">
      <w:pPr>
        <w:pStyle w:val="a3"/>
        <w:spacing w:line="360" w:lineRule="auto"/>
        <w:ind w:firstLine="720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Есть знаменитое выражение, что как только мы забываем о последней войне, то начинается новая. Память о Великой Отечественной войне должна переходить из поколения в поколение, она несет в себе мощный потенциал патриотического воспитания молодежи. Патриотизм начинается от осознания каждым человеком, что он является частью целого, и эти чувства должны проявляться во всех делах, мыслях, мечтах.</w:t>
      </w:r>
      <w:r w:rsidR="0052186A" w:rsidRPr="00FB0EB8">
        <w:rPr>
          <w:sz w:val="28"/>
          <w:szCs w:val="28"/>
        </w:rPr>
        <w:t xml:space="preserve"> Именно в связи с этим данная тема представляет </w:t>
      </w:r>
      <w:r w:rsidR="008B09A5" w:rsidRPr="00FB0EB8">
        <w:rPr>
          <w:sz w:val="28"/>
          <w:szCs w:val="28"/>
        </w:rPr>
        <w:t xml:space="preserve">научный, </w:t>
      </w:r>
      <w:r w:rsidR="008B09A5" w:rsidRPr="00FB0EB8">
        <w:rPr>
          <w:sz w:val="28"/>
          <w:szCs w:val="28"/>
        </w:rPr>
        <w:lastRenderedPageBreak/>
        <w:t>практический,</w:t>
      </w:r>
      <w:r w:rsidR="008B09A5" w:rsidRPr="00FB0EB8">
        <w:rPr>
          <w:spacing w:val="-67"/>
          <w:sz w:val="28"/>
          <w:szCs w:val="28"/>
        </w:rPr>
        <w:t xml:space="preserve"> </w:t>
      </w:r>
      <w:r w:rsidR="0052186A" w:rsidRPr="00FB0EB8">
        <w:rPr>
          <w:spacing w:val="-67"/>
          <w:sz w:val="28"/>
          <w:szCs w:val="28"/>
        </w:rPr>
        <w:t xml:space="preserve">и </w:t>
      </w:r>
      <w:r w:rsidR="008B09A5" w:rsidRPr="00FB0EB8">
        <w:rPr>
          <w:sz w:val="28"/>
          <w:szCs w:val="28"/>
        </w:rPr>
        <w:t>информационный</w:t>
      </w:r>
      <w:r w:rsidR="008B09A5" w:rsidRPr="00FB0EB8">
        <w:rPr>
          <w:spacing w:val="-4"/>
          <w:sz w:val="28"/>
          <w:szCs w:val="28"/>
        </w:rPr>
        <w:t xml:space="preserve"> </w:t>
      </w:r>
      <w:r w:rsidR="008B09A5" w:rsidRPr="00FB0EB8">
        <w:rPr>
          <w:sz w:val="28"/>
          <w:szCs w:val="28"/>
        </w:rPr>
        <w:t>интерес</w:t>
      </w:r>
      <w:r w:rsidR="0052186A" w:rsidRPr="00FB0EB8">
        <w:rPr>
          <w:sz w:val="28"/>
          <w:szCs w:val="28"/>
        </w:rPr>
        <w:t>.</w:t>
      </w:r>
    </w:p>
    <w:p w14:paraId="7630DBBC" w14:textId="77777777" w:rsidR="0052186A" w:rsidRPr="00FB0EB8" w:rsidRDefault="0052186A" w:rsidP="00FB0EB8">
      <w:pPr>
        <w:pStyle w:val="a3"/>
        <w:spacing w:line="360" w:lineRule="auto"/>
        <w:ind w:firstLine="720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Данная тема, несомненно, значима для российского общества в период проведения специальной военной операции на территории Украины. Именно сейчас деятельность Российской Федерации, нацеленная на демилитаризацию и денацификацию на Украине приводит к возрастанию морально-политической сплоченности и уверенности в окончательном разгроме фашизма.</w:t>
      </w:r>
    </w:p>
    <w:p w14:paraId="4B6AC2C4" w14:textId="77777777" w:rsidR="005570EE" w:rsidRPr="00FB0EB8" w:rsidRDefault="005570EE" w:rsidP="00FB0EB8">
      <w:pPr>
        <w:pStyle w:val="a3"/>
        <w:spacing w:line="360" w:lineRule="auto"/>
        <w:ind w:firstLine="720"/>
        <w:jc w:val="both"/>
        <w:rPr>
          <w:sz w:val="28"/>
          <w:szCs w:val="28"/>
        </w:rPr>
      </w:pPr>
      <w:r w:rsidRPr="00FB0EB8">
        <w:rPr>
          <w:b/>
          <w:sz w:val="28"/>
          <w:szCs w:val="28"/>
        </w:rPr>
        <w:t>Цель проекта:</w:t>
      </w:r>
      <w:r w:rsidRPr="00FB0EB8">
        <w:rPr>
          <w:sz w:val="28"/>
          <w:szCs w:val="28"/>
        </w:rPr>
        <w:t xml:space="preserve"> исследовать и проанализировать основные периоды Сталинградской битвы, выявить ее значение в Великой Отечественной войне, а также рассмотреть Сталинградскую битву через призму современности.</w:t>
      </w:r>
    </w:p>
    <w:p w14:paraId="59BEC2A0" w14:textId="77777777" w:rsidR="005570EE" w:rsidRPr="00FB0EB8" w:rsidRDefault="005570EE" w:rsidP="00FB0EB8">
      <w:pPr>
        <w:pStyle w:val="a3"/>
        <w:spacing w:line="360" w:lineRule="auto"/>
        <w:ind w:firstLine="720"/>
        <w:jc w:val="both"/>
        <w:rPr>
          <w:b/>
          <w:sz w:val="28"/>
          <w:szCs w:val="28"/>
        </w:rPr>
      </w:pPr>
      <w:r w:rsidRPr="00FB0EB8">
        <w:rPr>
          <w:b/>
          <w:sz w:val="28"/>
          <w:szCs w:val="28"/>
        </w:rPr>
        <w:t>Задачи проекта:</w:t>
      </w:r>
    </w:p>
    <w:p w14:paraId="063D63C6" w14:textId="77777777" w:rsidR="005570EE" w:rsidRPr="00FB0EB8" w:rsidRDefault="002D659E" w:rsidP="00FB0EB8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о</w:t>
      </w:r>
      <w:r w:rsidR="005570EE" w:rsidRPr="00FB0EB8">
        <w:rPr>
          <w:sz w:val="28"/>
          <w:szCs w:val="28"/>
        </w:rPr>
        <w:t>характеризовать Сталинградскую битву;</w:t>
      </w:r>
    </w:p>
    <w:p w14:paraId="7C2948C4" w14:textId="77777777" w:rsidR="005570EE" w:rsidRPr="00FB0EB8" w:rsidRDefault="002D659E" w:rsidP="00FB0EB8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с</w:t>
      </w:r>
      <w:r w:rsidR="005570EE" w:rsidRPr="00FB0EB8">
        <w:rPr>
          <w:sz w:val="28"/>
          <w:szCs w:val="28"/>
        </w:rPr>
        <w:t>овременные реалии Сталинградской битвы.</w:t>
      </w:r>
    </w:p>
    <w:p w14:paraId="56D97CFD" w14:textId="77777777" w:rsidR="005570EE" w:rsidRPr="00FB0EB8" w:rsidRDefault="005570EE" w:rsidP="00FB0EB8">
      <w:pPr>
        <w:spacing w:line="360" w:lineRule="auto"/>
        <w:ind w:firstLine="720"/>
        <w:jc w:val="both"/>
        <w:rPr>
          <w:sz w:val="28"/>
          <w:szCs w:val="28"/>
        </w:rPr>
      </w:pPr>
      <w:r w:rsidRPr="00FB0EB8">
        <w:rPr>
          <w:b/>
          <w:sz w:val="28"/>
          <w:szCs w:val="28"/>
        </w:rPr>
        <w:t>Гипотеза проекта:</w:t>
      </w:r>
      <w:r w:rsidRPr="00FB0EB8">
        <w:rPr>
          <w:sz w:val="28"/>
          <w:szCs w:val="28"/>
        </w:rPr>
        <w:t xml:space="preserve"> Сталинградская битва – одно из самых крупнейших сражений истории человечества, которое изменило историю и переломило ход всей Второй мировой войны. Учитывая колоссальное давление на Российскую Федерацию и «переписывание истории» перед государством стоит цель, заключающаяся в сохранении и передаче подрастающему поколению россиян памяти о переломных моментах в истории нашей страны.</w:t>
      </w:r>
    </w:p>
    <w:p w14:paraId="709CE46D" w14:textId="77777777" w:rsidR="00FD7AD2" w:rsidRPr="00FB0EB8" w:rsidRDefault="00FD7AD2" w:rsidP="00FB0EB8">
      <w:pPr>
        <w:spacing w:line="360" w:lineRule="auto"/>
        <w:ind w:firstLine="720"/>
        <w:jc w:val="both"/>
        <w:rPr>
          <w:sz w:val="28"/>
          <w:szCs w:val="28"/>
        </w:rPr>
      </w:pPr>
    </w:p>
    <w:p w14:paraId="4DF426BA" w14:textId="77777777" w:rsidR="00D3685C" w:rsidRPr="00FB0EB8" w:rsidRDefault="00B9451B" w:rsidP="00FB0EB8">
      <w:pPr>
        <w:pStyle w:val="1"/>
        <w:ind w:firstLine="709"/>
        <w:jc w:val="center"/>
        <w:rPr>
          <w:rFonts w:cs="Times New Roman"/>
        </w:rPr>
      </w:pPr>
      <w:bookmarkStart w:id="1" w:name="_Toc125450203"/>
      <w:r w:rsidRPr="00FB0EB8">
        <w:rPr>
          <w:rFonts w:cs="Times New Roman"/>
        </w:rPr>
        <w:lastRenderedPageBreak/>
        <w:t>ГЛАВА</w:t>
      </w:r>
      <w:r w:rsidRPr="00FB0EB8">
        <w:rPr>
          <w:rFonts w:cs="Times New Roman"/>
          <w:spacing w:val="-17"/>
        </w:rPr>
        <w:t xml:space="preserve"> </w:t>
      </w:r>
      <w:r w:rsidRPr="00FB0EB8">
        <w:rPr>
          <w:rFonts w:cs="Times New Roman"/>
        </w:rPr>
        <w:t>I.</w:t>
      </w:r>
      <w:r w:rsidRPr="00FB0EB8">
        <w:rPr>
          <w:rFonts w:cs="Times New Roman"/>
          <w:spacing w:val="-14"/>
        </w:rPr>
        <w:t xml:space="preserve"> </w:t>
      </w:r>
      <w:r w:rsidRPr="00FB0EB8">
        <w:rPr>
          <w:rFonts w:cs="Times New Roman"/>
        </w:rPr>
        <w:t>СТАЛИНГРАДСКАЯ БИТВА</w:t>
      </w:r>
      <w:bookmarkEnd w:id="1"/>
    </w:p>
    <w:p w14:paraId="2A7E9499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Сталинградская битва – одно из самых крупнейших сражений истории человечества. В ходе этих боев стороны понесли колоссальные потери в живой силе и технике. Но никто не предполагал, в 1941 -</w:t>
      </w:r>
      <w:r w:rsidR="00FD7AD2" w:rsidRPr="00FB0EB8">
        <w:rPr>
          <w:sz w:val="28"/>
          <w:szCs w:val="28"/>
        </w:rPr>
        <w:t xml:space="preserve"> </w:t>
      </w:r>
      <w:r w:rsidRPr="00FB0EB8">
        <w:rPr>
          <w:sz w:val="28"/>
          <w:szCs w:val="28"/>
        </w:rPr>
        <w:t xml:space="preserve">начале 1942 года, что она произойдет, потому что, как считалось, вермахт выдохся, больше у них сил нет, и дальнейшая история пойдет по сценарию Отечественной войны 1812 года – оккупантов прогонят за границу. Но случилось несколько иначе. Германия образца середины </w:t>
      </w:r>
      <w:r w:rsidR="00DE6517" w:rsidRPr="00FB0EB8">
        <w:rPr>
          <w:sz w:val="28"/>
          <w:szCs w:val="28"/>
          <w:lang w:val="en-US"/>
        </w:rPr>
        <w:t>XX</w:t>
      </w:r>
      <w:r w:rsidRPr="00FB0EB8">
        <w:rPr>
          <w:sz w:val="28"/>
          <w:szCs w:val="28"/>
        </w:rPr>
        <w:t xml:space="preserve"> века оказалась гораздо сильнее и прочнее, чем могло показаться. Поэтому можно выделить несколько основных причин, почему в 1942 году развитие событий пошло по иному пути.</w:t>
      </w:r>
    </w:p>
    <w:p w14:paraId="5517820E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Во-первых, как уже отметили, недооценка сложившейся ситуации и армии Германии. Ставка Верховного Главнокомандования во главе с И.В. Сталиным считала, что огромные пространства и тяжелые сражения съели все людские и материальные резервы Третьего Рейха. Однако это не соответствовало действительности</w:t>
      </w:r>
      <w:r w:rsidRPr="00FB0EB8">
        <w:rPr>
          <w:rStyle w:val="a9"/>
          <w:sz w:val="28"/>
          <w:szCs w:val="28"/>
        </w:rPr>
        <w:footnoteReference w:id="3"/>
      </w:r>
      <w:r w:rsidRPr="00FB0EB8">
        <w:rPr>
          <w:sz w:val="28"/>
          <w:szCs w:val="28"/>
        </w:rPr>
        <w:t>.</w:t>
      </w:r>
    </w:p>
    <w:p w14:paraId="01E53013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Во-вторых, противник. Немецкие генералы, офицеры и солдаты все еще оставались самыми лучшими, несмотря на понесенные потери в ходе боев 1941-первой половины 1942 годов. В то же время кадры РККА еще не накопили должного опыта.</w:t>
      </w:r>
    </w:p>
    <w:p w14:paraId="50720C56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В-третьих, командование Красной Армии в первую очередь ждало наступление на Московском направлении, поэтому именно там были сосредоточены большая часть резервов. </w:t>
      </w:r>
    </w:p>
    <w:p w14:paraId="42502B5E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Кроме того, можно выделить еще одно событие, которые крайне негативно сказалось на ход Сталинградской битвы – наступление на Харьков с </w:t>
      </w:r>
      <w:proofErr w:type="spellStart"/>
      <w:r w:rsidRPr="00FB0EB8">
        <w:rPr>
          <w:sz w:val="28"/>
          <w:szCs w:val="28"/>
        </w:rPr>
        <w:t>Баравенковского</w:t>
      </w:r>
      <w:proofErr w:type="spellEnd"/>
      <w:r w:rsidRPr="00FB0EB8">
        <w:rPr>
          <w:sz w:val="28"/>
          <w:szCs w:val="28"/>
        </w:rPr>
        <w:t xml:space="preserve"> выступа в мае-июне 1942 года</w:t>
      </w:r>
      <w:r w:rsidR="005F1889" w:rsidRPr="00FB0EB8">
        <w:rPr>
          <w:sz w:val="28"/>
          <w:szCs w:val="28"/>
        </w:rPr>
        <w:t xml:space="preserve"> [рис. </w:t>
      </w:r>
      <w:r w:rsidR="003E3752" w:rsidRPr="00FB0EB8">
        <w:rPr>
          <w:sz w:val="28"/>
          <w:szCs w:val="28"/>
        </w:rPr>
        <w:t>2</w:t>
      </w:r>
      <w:r w:rsidR="005F1889" w:rsidRPr="00FB0EB8">
        <w:rPr>
          <w:sz w:val="28"/>
          <w:szCs w:val="28"/>
        </w:rPr>
        <w:t>]</w:t>
      </w:r>
      <w:r w:rsidRPr="00FB0EB8">
        <w:rPr>
          <w:rStyle w:val="a9"/>
          <w:sz w:val="28"/>
          <w:szCs w:val="28"/>
        </w:rPr>
        <w:footnoteReference w:id="4"/>
      </w:r>
      <w:r w:rsidRPr="00FB0EB8">
        <w:rPr>
          <w:sz w:val="28"/>
          <w:szCs w:val="28"/>
        </w:rPr>
        <w:t xml:space="preserve">. В ходе этого наступления советским войскам хоть и удалось освободить Харьков, но не на долго. Непосредственно Сталинградская битва, хронологически, продолжалась с 17 июля </w:t>
      </w:r>
      <w:r w:rsidRPr="00FB0EB8">
        <w:rPr>
          <w:sz w:val="28"/>
          <w:szCs w:val="28"/>
        </w:rPr>
        <w:lastRenderedPageBreak/>
        <w:t>1942 года по 2 февраля 1943 года. Хотя российский историк А.В. Исаев нашел документы, по которому первые бои советской 62-й армии начались еще 16 июля, то есть на день раньше</w:t>
      </w:r>
      <w:r w:rsidR="00FD7AD2" w:rsidRPr="00FB0EB8">
        <w:rPr>
          <w:rStyle w:val="a9"/>
          <w:sz w:val="28"/>
          <w:szCs w:val="28"/>
        </w:rPr>
        <w:footnoteReference w:id="5"/>
      </w:r>
      <w:r w:rsidRPr="00FB0EB8">
        <w:rPr>
          <w:sz w:val="28"/>
          <w:szCs w:val="28"/>
        </w:rPr>
        <w:t xml:space="preserve">. </w:t>
      </w:r>
    </w:p>
    <w:p w14:paraId="189C83C0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Вся битва делится по своим характеристикам на два основных периода, которые характеризуют действия советских войск: оборонительный (17 июля</w:t>
      </w:r>
      <w:r w:rsidR="00FD7AD2" w:rsidRPr="00FB0EB8">
        <w:rPr>
          <w:sz w:val="28"/>
          <w:szCs w:val="28"/>
        </w:rPr>
        <w:t xml:space="preserve"> 1942 года - </w:t>
      </w:r>
      <w:r w:rsidRPr="00FB0EB8">
        <w:rPr>
          <w:sz w:val="28"/>
          <w:szCs w:val="28"/>
        </w:rPr>
        <w:t>18 ноября 1942 года) и наступательный (19 ноября 1942</w:t>
      </w:r>
      <w:r w:rsidR="00FD7AD2" w:rsidRPr="00FB0EB8">
        <w:rPr>
          <w:sz w:val="28"/>
          <w:szCs w:val="28"/>
        </w:rPr>
        <w:t xml:space="preserve"> года </w:t>
      </w:r>
      <w:r w:rsidRPr="00FB0EB8">
        <w:rPr>
          <w:sz w:val="28"/>
          <w:szCs w:val="28"/>
        </w:rPr>
        <w:t>-2 февраля 1943 года). Каждый из обозначенных периодов подразделяются еще на два этапа.</w:t>
      </w:r>
    </w:p>
    <w:p w14:paraId="477724FB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Первый этап характеризуется маневренными боями на южных степях, когда в направлении Сталинграда наступали пехотные, моторизованные и танковые дивизии 6-й (генерал </w:t>
      </w:r>
      <w:proofErr w:type="spellStart"/>
      <w:r w:rsidRPr="00FB0EB8">
        <w:rPr>
          <w:sz w:val="28"/>
          <w:szCs w:val="28"/>
        </w:rPr>
        <w:t>Паулюс</w:t>
      </w:r>
      <w:proofErr w:type="spellEnd"/>
      <w:r w:rsidRPr="00FB0EB8">
        <w:rPr>
          <w:sz w:val="28"/>
          <w:szCs w:val="28"/>
        </w:rPr>
        <w:t>) и 4-й танковой (генерал Гот) армий</w:t>
      </w:r>
      <w:r w:rsidR="00EF3275" w:rsidRPr="00FB0EB8">
        <w:rPr>
          <w:sz w:val="28"/>
          <w:szCs w:val="28"/>
        </w:rPr>
        <w:t>[рис. 3].</w:t>
      </w:r>
      <w:r w:rsidRPr="00FB0EB8">
        <w:rPr>
          <w:sz w:val="28"/>
          <w:szCs w:val="28"/>
        </w:rPr>
        <w:t xml:space="preserve"> Им противостояли армии Сталинградского фронта (62-я, 63-я, 64-я, 21-я, 28-я, 38-я и 57-я общевойсковые армии, 8-я воздушная армия, также три танковых корпуса и несколько бригад)</w:t>
      </w:r>
      <w:r w:rsidR="00EF3275" w:rsidRPr="00FB0EB8">
        <w:rPr>
          <w:sz w:val="28"/>
          <w:szCs w:val="28"/>
        </w:rPr>
        <w:t>.</w:t>
      </w:r>
    </w:p>
    <w:p w14:paraId="40D28EEB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Немецкое главное командование приказало 4-й танковой армии для сохранения темпов наступления перенести удар с кавказского на сталинградское направление. Таким образом сформировалась угроза на </w:t>
      </w:r>
      <w:proofErr w:type="spellStart"/>
      <w:r w:rsidRPr="00FB0EB8">
        <w:rPr>
          <w:sz w:val="28"/>
          <w:szCs w:val="28"/>
        </w:rPr>
        <w:t>югозападных</w:t>
      </w:r>
      <w:proofErr w:type="spellEnd"/>
      <w:r w:rsidRPr="00FB0EB8">
        <w:rPr>
          <w:sz w:val="28"/>
          <w:szCs w:val="28"/>
        </w:rPr>
        <w:t xml:space="preserve"> подступах к Сталинграду.</w:t>
      </w:r>
    </w:p>
    <w:p w14:paraId="68C1B020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С юго-запада продолжали наступать войска 4-й танковой армии Гота, которые теснили 57-ю и 51-ю армии. И к 13 сентября бои начали проходить, в основном, в городской черте города Сталинграда – когда немецкие дивизии старались полностью обеспечить контроль над территорией города, а советские 62-я и 64-я армии, в основном, старались сохранить плацдармы. </w:t>
      </w:r>
    </w:p>
    <w:p w14:paraId="698EA4E6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В ходе самих городских боев в Сталинграде можно выделить 4 штурмовых эпизода, каждая из которых нацистской пропагандой называлась последней и решающей, на данном участке фронта. </w:t>
      </w:r>
    </w:p>
    <w:p w14:paraId="2058ED43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Первый штурм продолжался с 14 по 26 сентября. Бои, в основном, развернулись в центральной части города, самыми знаменитыми местами тех 1 сражений стали Мамаев курган и железнодорожный вокзал, которые переходили из рук в руки несколько раз. Именно в этих боях прославилась 13- я гвардейская </w:t>
      </w:r>
      <w:r w:rsidRPr="00FB0EB8">
        <w:rPr>
          <w:sz w:val="28"/>
          <w:szCs w:val="28"/>
        </w:rPr>
        <w:lastRenderedPageBreak/>
        <w:t xml:space="preserve">дивизия </w:t>
      </w:r>
      <w:proofErr w:type="spellStart"/>
      <w:r w:rsidRPr="00FB0EB8">
        <w:rPr>
          <w:sz w:val="28"/>
          <w:szCs w:val="28"/>
        </w:rPr>
        <w:t>Родимцева</w:t>
      </w:r>
      <w:proofErr w:type="spellEnd"/>
      <w:r w:rsidR="00EF3275" w:rsidRPr="00FB0EB8">
        <w:rPr>
          <w:sz w:val="28"/>
          <w:szCs w:val="28"/>
        </w:rPr>
        <w:t xml:space="preserve"> [рис. 4-7]</w:t>
      </w:r>
      <w:r w:rsidRPr="00FB0EB8">
        <w:rPr>
          <w:sz w:val="28"/>
          <w:szCs w:val="28"/>
        </w:rPr>
        <w:t xml:space="preserve">. Сражение приняло ожесточенный характер для обеих сторон. </w:t>
      </w:r>
    </w:p>
    <w:p w14:paraId="0E92F7CA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Второй штурм проходил с 27 сентября по 7 ноября в районе завода и заводских поселков «Красный Октябрь» и «Баррикады». В этих боях немецкие солдаты все также упорно добивались того, чтобы вытеснить советские части с занимаемых позиций. Бои разворачивались прямо в цехах заводов, которые к тому же, продолжали выпускать военную продукцию, а именно танки</w:t>
      </w:r>
      <w:r w:rsidR="00EF3275" w:rsidRPr="00FB0EB8">
        <w:rPr>
          <w:sz w:val="28"/>
          <w:szCs w:val="28"/>
        </w:rPr>
        <w:t xml:space="preserve"> [рис. 8]</w:t>
      </w:r>
      <w:r w:rsidRPr="00FB0EB8">
        <w:rPr>
          <w:sz w:val="28"/>
          <w:szCs w:val="28"/>
        </w:rPr>
        <w:t>. В основном они ремонтировали их, но это также было важно для обороняющихся. Сопротивление советских частей на данном участке продолжалось. В это же время происходит новое деление в структуре Красной Армии. 28 сентября Сталинградский фронт переименовали Донским, а командующим этой группы армий был поставлен генерал-лейтенант К.К. Рокоссовский</w:t>
      </w:r>
      <w:r w:rsidR="00EF3275" w:rsidRPr="00FB0EB8">
        <w:rPr>
          <w:sz w:val="28"/>
          <w:szCs w:val="28"/>
        </w:rPr>
        <w:t xml:space="preserve"> [рис. 9]</w:t>
      </w:r>
      <w:r w:rsidRPr="00FB0EB8">
        <w:rPr>
          <w:sz w:val="28"/>
          <w:szCs w:val="28"/>
        </w:rPr>
        <w:t>. Юго-Восточный фронт назвали Сталинградским и поручили им командовать А.И. Ерёменко</w:t>
      </w:r>
      <w:r w:rsidR="00EF3275" w:rsidRPr="00FB0EB8">
        <w:rPr>
          <w:sz w:val="28"/>
          <w:szCs w:val="28"/>
        </w:rPr>
        <w:t xml:space="preserve"> [рис. 10]</w:t>
      </w:r>
      <w:r w:rsidRPr="00FB0EB8">
        <w:rPr>
          <w:sz w:val="28"/>
          <w:szCs w:val="28"/>
        </w:rPr>
        <w:t>.</w:t>
      </w:r>
    </w:p>
    <w:p w14:paraId="3738A8B2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14 октября начался третий штурм города, в районе Сталинградского тракторного завода. Основной задачей оставался захват гор</w:t>
      </w:r>
      <w:r w:rsidR="00FD7AD2" w:rsidRPr="00FB0EB8">
        <w:rPr>
          <w:sz w:val="28"/>
          <w:szCs w:val="28"/>
        </w:rPr>
        <w:t>о</w:t>
      </w:r>
      <w:r w:rsidRPr="00FB0EB8">
        <w:rPr>
          <w:sz w:val="28"/>
          <w:szCs w:val="28"/>
        </w:rPr>
        <w:t>да и выход к реке. В целом, можно отметить, что они частично свою задачу выполнили, так как сумели прорваться к Волге. Но это стоило колоссальных усилий и жертв.</w:t>
      </w:r>
    </w:p>
    <w:p w14:paraId="13AC83DE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11 ноября немецкие дивизии вновь перенаправили свои усилия в район заводов «Баррикады». В ходе упорных боев им удалось захватить весь комплекс завода, выйти к Волге. Таким образом</w:t>
      </w:r>
      <w:r w:rsidR="00FD7AD2" w:rsidRPr="00FB0EB8">
        <w:rPr>
          <w:sz w:val="28"/>
          <w:szCs w:val="28"/>
        </w:rPr>
        <w:t>,</w:t>
      </w:r>
      <w:r w:rsidRPr="00FB0EB8">
        <w:rPr>
          <w:sz w:val="28"/>
          <w:szCs w:val="28"/>
        </w:rPr>
        <w:t xml:space="preserve"> обороняющиеся были рассечены на три составные части, которые с трудом взаимодействовали друг с </w:t>
      </w:r>
      <w:proofErr w:type="spellStart"/>
      <w:r w:rsidRPr="00FB0EB8">
        <w:rPr>
          <w:sz w:val="28"/>
          <w:szCs w:val="28"/>
        </w:rPr>
        <w:t>2другом</w:t>
      </w:r>
      <w:proofErr w:type="spellEnd"/>
      <w:r w:rsidRPr="00FB0EB8">
        <w:rPr>
          <w:sz w:val="28"/>
          <w:szCs w:val="28"/>
        </w:rPr>
        <w:t xml:space="preserve">. Главные силы держали район завода «Красный Октябрь», второй по численности была группировка полковника Горохова, и третья группа </w:t>
      </w:r>
      <w:proofErr w:type="spellStart"/>
      <w:r w:rsidRPr="00FB0EB8">
        <w:rPr>
          <w:sz w:val="28"/>
          <w:szCs w:val="28"/>
        </w:rPr>
        <w:t>Людникова</w:t>
      </w:r>
      <w:proofErr w:type="spellEnd"/>
      <w:r w:rsidRPr="00FB0EB8">
        <w:rPr>
          <w:sz w:val="28"/>
          <w:szCs w:val="28"/>
        </w:rPr>
        <w:t xml:space="preserve"> защищалась возле завода «Баррикады».</w:t>
      </w:r>
    </w:p>
    <w:p w14:paraId="5C4B8EE6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Главной задачи немцы не смогли достигнуть. В кровопролитных боях на дальних и ближних подступах к Сталинграду и в черте города наступление немецких дивизий полностью выдохлись.</w:t>
      </w:r>
    </w:p>
    <w:p w14:paraId="59B5F0AF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И 19 ноября начинается контрнаступление под Сталинградом, которая задумывалась еще в сентябрьских боях, когда с севера немецкие дивизии </w:t>
      </w:r>
      <w:proofErr w:type="spellStart"/>
      <w:r w:rsidRPr="00FB0EB8">
        <w:rPr>
          <w:sz w:val="28"/>
          <w:szCs w:val="28"/>
        </w:rPr>
        <w:lastRenderedPageBreak/>
        <w:t>долбились</w:t>
      </w:r>
      <w:proofErr w:type="spellEnd"/>
      <w:r w:rsidRPr="00FB0EB8">
        <w:rPr>
          <w:sz w:val="28"/>
          <w:szCs w:val="28"/>
        </w:rPr>
        <w:t xml:space="preserve"> советскими армиями в междуречье Дона и Волги. Тогда же было принято решение, что необходимо провести более глубокий обход 6-й и 4-й танковой армий немцев.</w:t>
      </w:r>
    </w:p>
    <w:p w14:paraId="33DF4F54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Операция «Кольцо» Донского фронта</w:t>
      </w:r>
      <w:r w:rsidR="00A074D6" w:rsidRPr="00FB0EB8">
        <w:rPr>
          <w:sz w:val="28"/>
          <w:szCs w:val="28"/>
        </w:rPr>
        <w:t xml:space="preserve"> [рис. 11]</w:t>
      </w:r>
      <w:r w:rsidRPr="00FB0EB8">
        <w:rPr>
          <w:sz w:val="28"/>
          <w:szCs w:val="28"/>
        </w:rPr>
        <w:t xml:space="preserve">, по уничтожению окруженной группировки началось 10 января 1943 года. Сопротивление немецких частей и подразделений было крайне ожесточенным и упорным. Но несмотря на это 26 января окруженные группировки были разделены на два изолированных друг от друга лагеря и в конечном итоге уничтожены или пленены окончательно к 2 февраля. Прочной, почему они так долго сопротивлялись стал тот факт, что немецкое командование смогло наладить снабжение окруженных по воздуху. Оно, конечно, не удовлетворяло всех потребностей армии </w:t>
      </w:r>
      <w:proofErr w:type="spellStart"/>
      <w:r w:rsidRPr="00FB0EB8">
        <w:rPr>
          <w:sz w:val="28"/>
          <w:szCs w:val="28"/>
        </w:rPr>
        <w:t>Паулюса</w:t>
      </w:r>
      <w:proofErr w:type="spellEnd"/>
      <w:r w:rsidRPr="00FB0EB8">
        <w:rPr>
          <w:sz w:val="28"/>
          <w:szCs w:val="28"/>
        </w:rPr>
        <w:t xml:space="preserve">, но обеспечивало способность некоторое время сражаться. </w:t>
      </w:r>
    </w:p>
    <w:p w14:paraId="18F3169F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Итоги данного сражения были колоссальными для ходя всей войны:</w:t>
      </w:r>
    </w:p>
    <w:p w14:paraId="40B781B7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1. Разгром крупной группировки немецких и союзных им войск. Такого результата Красная Армия еще не добивалась в ходе великой Отечественной войны. Армия в 330 тысяч штыков была окружена, уничтожена и частично пленена. Кроме того, плене</w:t>
      </w:r>
      <w:r w:rsidR="00A074D6" w:rsidRPr="00FB0EB8">
        <w:rPr>
          <w:sz w:val="28"/>
          <w:szCs w:val="28"/>
        </w:rPr>
        <w:t>н</w:t>
      </w:r>
      <w:r w:rsidRPr="00FB0EB8">
        <w:rPr>
          <w:sz w:val="28"/>
          <w:szCs w:val="28"/>
        </w:rPr>
        <w:t xml:space="preserve"> первый генерал-фельдмаршал </w:t>
      </w:r>
      <w:r w:rsidR="0052186A" w:rsidRPr="00FB0EB8">
        <w:rPr>
          <w:sz w:val="28"/>
          <w:szCs w:val="28"/>
        </w:rPr>
        <w:t>-</w:t>
      </w:r>
      <w:r w:rsidRPr="00FB0EB8">
        <w:rPr>
          <w:sz w:val="28"/>
          <w:szCs w:val="28"/>
        </w:rPr>
        <w:t xml:space="preserve"> Ф. </w:t>
      </w:r>
      <w:proofErr w:type="spellStart"/>
      <w:r w:rsidRPr="00FB0EB8">
        <w:rPr>
          <w:sz w:val="28"/>
          <w:szCs w:val="28"/>
        </w:rPr>
        <w:t>Паулюс</w:t>
      </w:r>
      <w:proofErr w:type="spellEnd"/>
      <w:r w:rsidR="00A074D6" w:rsidRPr="00FB0EB8">
        <w:rPr>
          <w:sz w:val="28"/>
          <w:szCs w:val="28"/>
        </w:rPr>
        <w:t xml:space="preserve"> </w:t>
      </w:r>
      <w:r w:rsidR="00A074D6" w:rsidRPr="00F95E0F">
        <w:rPr>
          <w:sz w:val="28"/>
          <w:szCs w:val="28"/>
        </w:rPr>
        <w:t>[</w:t>
      </w:r>
      <w:r w:rsidR="00A074D6" w:rsidRPr="00FB0EB8">
        <w:rPr>
          <w:sz w:val="28"/>
          <w:szCs w:val="28"/>
        </w:rPr>
        <w:t>рис. 12-14</w:t>
      </w:r>
      <w:r w:rsidR="00A074D6" w:rsidRPr="00F95E0F">
        <w:rPr>
          <w:sz w:val="28"/>
          <w:szCs w:val="28"/>
        </w:rPr>
        <w:t>]</w:t>
      </w:r>
      <w:r w:rsidRPr="00FB0EB8">
        <w:rPr>
          <w:sz w:val="28"/>
          <w:szCs w:val="28"/>
        </w:rPr>
        <w:t>. Это был большой удар по престижу Германии.</w:t>
      </w:r>
    </w:p>
    <w:p w14:paraId="5AF82CE9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2. Завершение коренного перелома в ходе войны. После этого сражения стратегическая инициатива перешла целиком и полностью на сторону Советского Союза на Восточном фронте. После этого немецкое командование могло планировать и добиваться некоторых тактических успехов. Но не более того.</w:t>
      </w:r>
    </w:p>
    <w:p w14:paraId="7DDFC1E7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3. Победа, </w:t>
      </w:r>
      <w:proofErr w:type="spellStart"/>
      <w:r w:rsidRPr="00FB0EB8">
        <w:rPr>
          <w:sz w:val="28"/>
          <w:szCs w:val="28"/>
        </w:rPr>
        <w:t>одержанная</w:t>
      </w:r>
      <w:proofErr w:type="spellEnd"/>
      <w:r w:rsidRPr="00FB0EB8">
        <w:rPr>
          <w:sz w:val="28"/>
          <w:szCs w:val="28"/>
        </w:rPr>
        <w:t xml:space="preserve"> в ходе Сталинградской битвы</w:t>
      </w:r>
      <w:r w:rsidR="00A074D6" w:rsidRPr="00FB0EB8">
        <w:rPr>
          <w:sz w:val="28"/>
          <w:szCs w:val="28"/>
        </w:rPr>
        <w:t xml:space="preserve"> [рис. 1</w:t>
      </w:r>
      <w:r w:rsidR="002272C7" w:rsidRPr="00FB0EB8">
        <w:rPr>
          <w:sz w:val="28"/>
          <w:szCs w:val="28"/>
        </w:rPr>
        <w:t>5</w:t>
      </w:r>
      <w:r w:rsidR="00A074D6" w:rsidRPr="00FB0EB8">
        <w:rPr>
          <w:sz w:val="28"/>
          <w:szCs w:val="28"/>
        </w:rPr>
        <w:t>]</w:t>
      </w:r>
      <w:r w:rsidRPr="00FB0EB8">
        <w:rPr>
          <w:sz w:val="28"/>
          <w:szCs w:val="28"/>
        </w:rPr>
        <w:t xml:space="preserve">, еще больше возвеличила международно-политический вес Советского Союза и </w:t>
      </w:r>
      <w:proofErr w:type="spellStart"/>
      <w:r w:rsidRPr="00FB0EB8">
        <w:rPr>
          <w:sz w:val="28"/>
          <w:szCs w:val="28"/>
        </w:rPr>
        <w:t>Рабочекрестьянской</w:t>
      </w:r>
      <w:proofErr w:type="spellEnd"/>
      <w:r w:rsidRPr="00FB0EB8">
        <w:rPr>
          <w:sz w:val="28"/>
          <w:szCs w:val="28"/>
        </w:rPr>
        <w:t xml:space="preserve"> Красной Армии</w:t>
      </w:r>
      <w:r w:rsidR="002D659E" w:rsidRPr="00FB0EB8">
        <w:rPr>
          <w:rStyle w:val="a9"/>
          <w:sz w:val="28"/>
          <w:szCs w:val="28"/>
        </w:rPr>
        <w:footnoteReference w:id="6"/>
      </w:r>
      <w:r w:rsidRPr="00FB0EB8">
        <w:rPr>
          <w:sz w:val="28"/>
          <w:szCs w:val="28"/>
        </w:rPr>
        <w:t>.</w:t>
      </w:r>
    </w:p>
    <w:p w14:paraId="0C1EC444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4. Сокрушительный разгром под Сталинградом стал тяжким морально-политическим ударом для нацистской Германии и ее союзников. Победа СССР полностью пошатнуло внешнеполитические принципы Третьего Рейха.</w:t>
      </w:r>
    </w:p>
    <w:p w14:paraId="135C163C" w14:textId="77777777" w:rsidR="00B9451B" w:rsidRPr="00FB0EB8" w:rsidRDefault="00B9451B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lastRenderedPageBreak/>
        <w:t xml:space="preserve">5. Япония оказалась принуждена бесповоротно отвернуться от планов агрессии на СССР. Правящие круги Турции, несмотря на интенсивный нажим со стороны Германии, решили воздержаться от вступления в войну на стороне фашистского блока и сохранили нейтралитет. </w:t>
      </w:r>
    </w:p>
    <w:p w14:paraId="4ECDB1BF" w14:textId="77777777" w:rsidR="0052186A" w:rsidRPr="00FB0EB8" w:rsidRDefault="00B9451B" w:rsidP="00FB0EB8">
      <w:pPr>
        <w:spacing w:line="360" w:lineRule="auto"/>
        <w:ind w:firstLine="709"/>
        <w:jc w:val="both"/>
        <w:rPr>
          <w:b/>
          <w:spacing w:val="-2"/>
          <w:sz w:val="28"/>
          <w:szCs w:val="28"/>
        </w:rPr>
      </w:pPr>
      <w:r w:rsidRPr="00FB0EB8">
        <w:rPr>
          <w:sz w:val="28"/>
          <w:szCs w:val="28"/>
        </w:rPr>
        <w:t xml:space="preserve">Таким образом, </w:t>
      </w:r>
      <w:r w:rsidR="0052186A" w:rsidRPr="00FB0EB8">
        <w:rPr>
          <w:sz w:val="28"/>
          <w:szCs w:val="28"/>
        </w:rPr>
        <w:t xml:space="preserve">результаты победы советских войск под Сталинградом имели большое военно-политическое и </w:t>
      </w:r>
      <w:proofErr w:type="spellStart"/>
      <w:r w:rsidR="0052186A" w:rsidRPr="00FB0EB8">
        <w:rPr>
          <w:sz w:val="28"/>
          <w:szCs w:val="28"/>
        </w:rPr>
        <w:t>цивилизационное</w:t>
      </w:r>
      <w:proofErr w:type="spellEnd"/>
      <w:r w:rsidR="0052186A" w:rsidRPr="00FB0EB8">
        <w:rPr>
          <w:sz w:val="28"/>
          <w:szCs w:val="28"/>
        </w:rPr>
        <w:t xml:space="preserve"> значение. Прежде всего, резко изменилась в военно-стратегическом отношении обстановка не только на </w:t>
      </w:r>
      <w:proofErr w:type="spellStart"/>
      <w:r w:rsidR="0052186A" w:rsidRPr="00FB0EB8">
        <w:rPr>
          <w:sz w:val="28"/>
          <w:szCs w:val="28"/>
        </w:rPr>
        <w:t>советско-германском</w:t>
      </w:r>
      <w:proofErr w:type="spellEnd"/>
      <w:r w:rsidR="0052186A" w:rsidRPr="00FB0EB8">
        <w:rPr>
          <w:sz w:val="28"/>
          <w:szCs w:val="28"/>
        </w:rPr>
        <w:t xml:space="preserve"> фронте, но и на всех фронтах Второй мировой войны в пользу Советского Союза и его Красной Армии. Наряду с этим изменилась в результате разгрома немецко-фашистской армии и ее союзников под Сталинградом и общая политическая обстановка в мире. Народы разных стран и континентов убедились в силе и непобедимости Советского Союза, что привело к возрастанию их морально-политической сплоченности и уверенности в окончательном разгроме фашизма</w:t>
      </w:r>
      <w:r w:rsidR="0052186A" w:rsidRPr="00FB0EB8">
        <w:rPr>
          <w:b/>
          <w:spacing w:val="-2"/>
          <w:sz w:val="28"/>
          <w:szCs w:val="28"/>
        </w:rPr>
        <w:t>.</w:t>
      </w:r>
    </w:p>
    <w:p w14:paraId="4428BDD5" w14:textId="77777777" w:rsidR="0052186A" w:rsidRPr="00FB0EB8" w:rsidRDefault="0052186A" w:rsidP="00FB0EB8">
      <w:pPr>
        <w:spacing w:line="360" w:lineRule="auto"/>
        <w:ind w:firstLine="709"/>
        <w:jc w:val="both"/>
        <w:rPr>
          <w:b/>
          <w:spacing w:val="-2"/>
          <w:sz w:val="28"/>
          <w:szCs w:val="28"/>
        </w:rPr>
      </w:pPr>
    </w:p>
    <w:p w14:paraId="6A077F39" w14:textId="77777777" w:rsidR="00D3685C" w:rsidRPr="00FB0EB8" w:rsidRDefault="008B09A5" w:rsidP="00FB0EB8">
      <w:pPr>
        <w:pStyle w:val="1"/>
        <w:ind w:firstLine="709"/>
        <w:jc w:val="center"/>
        <w:rPr>
          <w:rFonts w:cs="Times New Roman"/>
        </w:rPr>
      </w:pPr>
      <w:bookmarkStart w:id="2" w:name="_Toc125450204"/>
      <w:r w:rsidRPr="00FB0EB8">
        <w:rPr>
          <w:rFonts w:cs="Times New Roman"/>
        </w:rPr>
        <w:lastRenderedPageBreak/>
        <w:t>ГЛАВА</w:t>
      </w:r>
      <w:r w:rsidRPr="00FB0EB8">
        <w:rPr>
          <w:rFonts w:cs="Times New Roman"/>
          <w:spacing w:val="-16"/>
        </w:rPr>
        <w:t xml:space="preserve"> </w:t>
      </w:r>
      <w:r w:rsidRPr="00FB0EB8">
        <w:rPr>
          <w:rFonts w:cs="Times New Roman"/>
        </w:rPr>
        <w:t>II.</w:t>
      </w:r>
      <w:r w:rsidR="00E616AB" w:rsidRPr="00FB0EB8">
        <w:rPr>
          <w:rFonts w:cs="Times New Roman"/>
        </w:rPr>
        <w:t xml:space="preserve"> СОВРЕМЕННЫЕ РЕАЛИИ СТАЛИНГРАДСКОЙ БИТВЫ</w:t>
      </w:r>
      <w:bookmarkEnd w:id="2"/>
    </w:p>
    <w:p w14:paraId="3CA8AEA9" w14:textId="77777777" w:rsidR="00FD7AD2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Великая Отечественная война 1941–1945 годов, длившаяся 1418 дней и ночей и унесшая миллионы жизней советских граждан, стала самым суровым испытанием для нашего государства в ХХ веке. </w:t>
      </w:r>
    </w:p>
    <w:p w14:paraId="2E415406" w14:textId="77777777" w:rsidR="00FD7AD2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Однако, чем далее от нас события тех лет, чем меньше остается в живых участников войны, тем все чаще начинают появляться попытки исказить и даже фальсифицировать ее итоги. Уже не только в зарубежных источниках, но и со страниц российских газет, с экранов телевизоров, на радио звучат вопросы: а действительно ли именно Советский Союз внес решающий вклад в разгром фашизма и в целом определил исход Второй мировой войны? А не поставить ли на одну чашу весов Гитлера и Сталина? А действительно ли Красная армия принесла освобождение странам Восточной Европы от «коричневой чумы»? Наиболее часто нападкам подвергаются события связанные с преддверием, ходом и окончанием Великой Отечественной войны. Это очень болезненная точка истории для нас. </w:t>
      </w:r>
    </w:p>
    <w:p w14:paraId="1B4140B9" w14:textId="77777777" w:rsidR="00FD7AD2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Весьма отрадно, что нынешнее руководство страны обратило внимание на проблему попыток фальсификации нашей истории. Однако это стало следствием преступного отношения к этому вопросу со стороны руководства государства </w:t>
      </w:r>
      <w:r w:rsidR="00A074D6" w:rsidRPr="00FB0EB8">
        <w:rPr>
          <w:sz w:val="28"/>
          <w:szCs w:val="28"/>
        </w:rPr>
        <w:t xml:space="preserve">в 1990-е годы, когда дали волю </w:t>
      </w:r>
      <w:proofErr w:type="spellStart"/>
      <w:r w:rsidR="00A074D6" w:rsidRPr="00FB0EB8">
        <w:rPr>
          <w:sz w:val="28"/>
          <w:szCs w:val="28"/>
        </w:rPr>
        <w:t>псевдоисторикам</w:t>
      </w:r>
      <w:proofErr w:type="spellEnd"/>
      <w:r w:rsidRPr="00FB0EB8">
        <w:rPr>
          <w:sz w:val="28"/>
          <w:szCs w:val="28"/>
        </w:rPr>
        <w:t>. Когда миллионными тиражами распространялись книги предателя Резуна. Когда учебники истории писались и издавались на средства различных западноевропейских и американских фондов, в том числе небезызвестного фонда Сороса</w:t>
      </w:r>
      <w:r w:rsidR="00E616AB" w:rsidRPr="00FB0EB8">
        <w:rPr>
          <w:rStyle w:val="a9"/>
          <w:sz w:val="28"/>
          <w:szCs w:val="28"/>
        </w:rPr>
        <w:footnoteReference w:id="7"/>
      </w:r>
      <w:r w:rsidRPr="00FB0EB8">
        <w:rPr>
          <w:sz w:val="28"/>
          <w:szCs w:val="28"/>
        </w:rPr>
        <w:t>.</w:t>
      </w:r>
    </w:p>
    <w:p w14:paraId="315CCB2E" w14:textId="77777777" w:rsidR="00E616AB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В конце XX – начале XXI века был выпущен ряд учебников, раскрывавших, мягко говоря, альтернативные взгляды на историю России, в том числе и на историю Великой Отечественной войны. Например, учебник истории для основной школы А.А. </w:t>
      </w:r>
      <w:proofErr w:type="spellStart"/>
      <w:r w:rsidRPr="00FB0EB8">
        <w:rPr>
          <w:sz w:val="28"/>
          <w:szCs w:val="28"/>
        </w:rPr>
        <w:t>Кредера</w:t>
      </w:r>
      <w:proofErr w:type="spellEnd"/>
      <w:r w:rsidRPr="00FB0EB8">
        <w:rPr>
          <w:sz w:val="28"/>
          <w:szCs w:val="28"/>
        </w:rPr>
        <w:t xml:space="preserve"> «Новейшая история. XX век»</w:t>
      </w:r>
      <w:r w:rsidR="00E616AB" w:rsidRPr="00FB0EB8">
        <w:rPr>
          <w:rStyle w:val="a9"/>
          <w:sz w:val="28"/>
          <w:szCs w:val="28"/>
        </w:rPr>
        <w:footnoteReference w:id="8"/>
      </w:r>
      <w:r w:rsidRPr="00FB0EB8">
        <w:rPr>
          <w:sz w:val="28"/>
          <w:szCs w:val="28"/>
        </w:rPr>
        <w:t xml:space="preserve">. Кстати, рекомендованный </w:t>
      </w:r>
      <w:r w:rsidRPr="00FB0EB8">
        <w:rPr>
          <w:sz w:val="28"/>
          <w:szCs w:val="28"/>
        </w:rPr>
        <w:lastRenderedPageBreak/>
        <w:t>Главным управлением развития общего среднего образования Министерства образования Российской Федерации. Что же мы из него узнаем? Если раньше каждый школьник знал, что начало коренного перелома в Великой Отечественной войне и в целом во Второй мировой войне началось после разгрома советскими войсками немецко-фашистских войск под Сталинградом, а завершилось после победоносного окончания Курской битвы и</w:t>
      </w:r>
      <w:r w:rsidR="00E616AB" w:rsidRPr="00FB0EB8">
        <w:rPr>
          <w:sz w:val="28"/>
          <w:szCs w:val="28"/>
        </w:rPr>
        <w:t xml:space="preserve"> </w:t>
      </w:r>
      <w:r w:rsidRPr="00FB0EB8">
        <w:rPr>
          <w:sz w:val="28"/>
          <w:szCs w:val="28"/>
        </w:rPr>
        <w:t xml:space="preserve">форсирования Днепра, то на с. 144 этого учебника мы можем прочитать, что «первым вестником начавшегося перелома (во Второй мировой войне. Прим. </w:t>
      </w:r>
      <w:proofErr w:type="spellStart"/>
      <w:r w:rsidRPr="00FB0EB8">
        <w:rPr>
          <w:sz w:val="28"/>
          <w:szCs w:val="28"/>
        </w:rPr>
        <w:t>авт</w:t>
      </w:r>
      <w:proofErr w:type="spellEnd"/>
      <w:r w:rsidRPr="00FB0EB8">
        <w:rPr>
          <w:sz w:val="28"/>
          <w:szCs w:val="28"/>
        </w:rPr>
        <w:t xml:space="preserve">.) стало сражение у атолла </w:t>
      </w:r>
      <w:proofErr w:type="spellStart"/>
      <w:r w:rsidRPr="00FB0EB8">
        <w:rPr>
          <w:sz w:val="28"/>
          <w:szCs w:val="28"/>
        </w:rPr>
        <w:t>Мидуэй</w:t>
      </w:r>
      <w:proofErr w:type="spellEnd"/>
      <w:r w:rsidRPr="00FB0EB8">
        <w:rPr>
          <w:sz w:val="28"/>
          <w:szCs w:val="28"/>
        </w:rPr>
        <w:t xml:space="preserve"> в самом центре Тихого океана». Оказывается, морское сражение на второстепенном театре военных действий ознаменовало начало коренного перелома в гигантской битве многомиллионных сухопутных армий. А завершился коренной перелом, оказывается, после разгрома английскими войсками итало-немецких войск у </w:t>
      </w:r>
      <w:proofErr w:type="spellStart"/>
      <w:r w:rsidRPr="00FB0EB8">
        <w:rPr>
          <w:sz w:val="28"/>
          <w:szCs w:val="28"/>
        </w:rPr>
        <w:t>Эль-Аламейна</w:t>
      </w:r>
      <w:proofErr w:type="spellEnd"/>
      <w:r w:rsidRPr="00FB0EB8">
        <w:rPr>
          <w:sz w:val="28"/>
          <w:szCs w:val="28"/>
        </w:rPr>
        <w:t xml:space="preserve"> в Северной Африке в октябре 1942 года и высадки союзников на Сицилии в июле и Италии в сентябре 1943 года. А где же Сталинградская и Курская битвы? А их в данном учебнике просто нет. Но есть достаточно циничная фраза: «Летом 1943 года завершился коренной перелом и (выделение </w:t>
      </w:r>
      <w:proofErr w:type="spellStart"/>
      <w:r w:rsidRPr="00FB0EB8">
        <w:rPr>
          <w:sz w:val="28"/>
          <w:szCs w:val="28"/>
        </w:rPr>
        <w:t>авт</w:t>
      </w:r>
      <w:proofErr w:type="spellEnd"/>
      <w:r w:rsidRPr="00FB0EB8">
        <w:rPr>
          <w:sz w:val="28"/>
          <w:szCs w:val="28"/>
        </w:rPr>
        <w:t xml:space="preserve">.) на </w:t>
      </w:r>
      <w:proofErr w:type="spellStart"/>
      <w:r w:rsidRPr="00FB0EB8">
        <w:rPr>
          <w:sz w:val="28"/>
          <w:szCs w:val="28"/>
        </w:rPr>
        <w:t>советско-германском</w:t>
      </w:r>
      <w:proofErr w:type="spellEnd"/>
      <w:r w:rsidRPr="00FB0EB8">
        <w:rPr>
          <w:sz w:val="28"/>
          <w:szCs w:val="28"/>
        </w:rPr>
        <w:t xml:space="preserve"> фронте» </w:t>
      </w:r>
      <w:r w:rsidR="00E616AB" w:rsidRPr="00FB0EB8">
        <w:rPr>
          <w:sz w:val="28"/>
          <w:szCs w:val="28"/>
        </w:rPr>
        <w:t>(</w:t>
      </w:r>
      <w:r w:rsidRPr="00FB0EB8">
        <w:rPr>
          <w:sz w:val="28"/>
          <w:szCs w:val="28"/>
        </w:rPr>
        <w:t>с. 145</w:t>
      </w:r>
      <w:r w:rsidR="00E616AB" w:rsidRPr="00FB0EB8">
        <w:rPr>
          <w:sz w:val="28"/>
          <w:szCs w:val="28"/>
        </w:rPr>
        <w:t>)</w:t>
      </w:r>
      <w:r w:rsidRPr="00FB0EB8">
        <w:rPr>
          <w:sz w:val="28"/>
          <w:szCs w:val="28"/>
        </w:rPr>
        <w:t xml:space="preserve">. </w:t>
      </w:r>
    </w:p>
    <w:p w14:paraId="4FEB729C" w14:textId="77777777" w:rsidR="00E616AB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Движению Сопротивления в странах Европы данный учебник уделяет почти целую страницу, а про партизанское движение в Советском Союзе нет ни строчки. А ведь в годы Великой Отечественной войны в тылу врага действовали 6200 партизанских отрядов, в которых сражались свыше 1,3 миллиона советских человек, а также вели борьб</w:t>
      </w:r>
      <w:r w:rsidR="002D659E" w:rsidRPr="00FB0EB8">
        <w:rPr>
          <w:sz w:val="28"/>
          <w:szCs w:val="28"/>
        </w:rPr>
        <w:t>у свыше 220 тысяч подпольщиков</w:t>
      </w:r>
      <w:r w:rsidR="002D659E" w:rsidRPr="00FB0EB8">
        <w:rPr>
          <w:rStyle w:val="a9"/>
          <w:sz w:val="28"/>
          <w:szCs w:val="28"/>
        </w:rPr>
        <w:footnoteReference w:id="9"/>
      </w:r>
      <w:r w:rsidRPr="00FB0EB8">
        <w:rPr>
          <w:sz w:val="28"/>
          <w:szCs w:val="28"/>
        </w:rPr>
        <w:t>. Кстати, в 5-м разделе данного учебника, посвященного Второй мировой войне, приведены биографии У. Черчилля и Д. Эйзенхауэра, а вот биографиям руководителей Советского Союза места не нашлось</w:t>
      </w:r>
      <w:r w:rsidR="00E616AB" w:rsidRPr="00FB0EB8">
        <w:rPr>
          <w:sz w:val="28"/>
          <w:szCs w:val="28"/>
        </w:rPr>
        <w:t>.</w:t>
      </w:r>
    </w:p>
    <w:p w14:paraId="1698AEC7" w14:textId="77777777" w:rsidR="00E616AB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Как можно сравнить сражение под </w:t>
      </w:r>
      <w:proofErr w:type="spellStart"/>
      <w:r w:rsidRPr="00FB0EB8">
        <w:rPr>
          <w:sz w:val="28"/>
          <w:szCs w:val="28"/>
        </w:rPr>
        <w:t>Эль-Аламейном</w:t>
      </w:r>
      <w:proofErr w:type="spellEnd"/>
      <w:r w:rsidRPr="00FB0EB8">
        <w:rPr>
          <w:sz w:val="28"/>
          <w:szCs w:val="28"/>
        </w:rPr>
        <w:t xml:space="preserve">, где 230 тысячам британцев противостояла 80-тысячная итало-немецкая «танковая» армия </w:t>
      </w:r>
      <w:r w:rsidRPr="00FB0EB8">
        <w:rPr>
          <w:sz w:val="28"/>
          <w:szCs w:val="28"/>
        </w:rPr>
        <w:lastRenderedPageBreak/>
        <w:t>«Африка» Роммеля. В кавычки название «танковая» взято потому, что из 540 танков, имевшихся у Роммеля в его армии, было лишь 10 % немецких средних танков (т. е. всего 54), а более 60 % составляли устар</w:t>
      </w:r>
      <w:r w:rsidR="00E616AB" w:rsidRPr="00FB0EB8">
        <w:rPr>
          <w:sz w:val="28"/>
          <w:szCs w:val="28"/>
        </w:rPr>
        <w:t>евшие итальянские легкие танки</w:t>
      </w:r>
      <w:r w:rsidRPr="00FB0EB8">
        <w:rPr>
          <w:sz w:val="28"/>
          <w:szCs w:val="28"/>
        </w:rPr>
        <w:t>. В то время как в ходе только контрнаступления советских войск на берегах Волги в тот же исторический период в смертельном противоборстве сошлись более чем миллионные армии (1103 тыс. советских войск и 1011,5 тыс</w:t>
      </w:r>
      <w:r w:rsidR="00E616AB" w:rsidRPr="00FB0EB8">
        <w:rPr>
          <w:sz w:val="28"/>
          <w:szCs w:val="28"/>
        </w:rPr>
        <w:t>. войск Германии и ее союзников</w:t>
      </w:r>
      <w:r w:rsidRPr="00FB0EB8">
        <w:rPr>
          <w:sz w:val="28"/>
          <w:szCs w:val="28"/>
        </w:rPr>
        <w:t xml:space="preserve">). За время контрнаступления под Сталинградом враг потерял убитыми, ранеными, пленными и пропавшими без вести более 800 тыс. солдат и офицеров (под </w:t>
      </w:r>
      <w:proofErr w:type="spellStart"/>
      <w:r w:rsidRPr="00FB0EB8">
        <w:rPr>
          <w:sz w:val="28"/>
          <w:szCs w:val="28"/>
        </w:rPr>
        <w:t>ЭльАламейном</w:t>
      </w:r>
      <w:proofErr w:type="spellEnd"/>
      <w:r w:rsidRPr="00FB0EB8">
        <w:rPr>
          <w:sz w:val="28"/>
          <w:szCs w:val="28"/>
        </w:rPr>
        <w:t xml:space="preserve"> 55 тыс.), до 2 тыс. танков и штурмовых орудий, т. е. почти в 4 раза больше, чем было во всей танковой армии Роммеля (под </w:t>
      </w:r>
      <w:proofErr w:type="spellStart"/>
      <w:r w:rsidRPr="00FB0EB8">
        <w:rPr>
          <w:sz w:val="28"/>
          <w:szCs w:val="28"/>
        </w:rPr>
        <w:t>Эль-Аламейном</w:t>
      </w:r>
      <w:proofErr w:type="spellEnd"/>
      <w:r w:rsidRPr="00FB0EB8">
        <w:rPr>
          <w:sz w:val="28"/>
          <w:szCs w:val="28"/>
        </w:rPr>
        <w:t xml:space="preserve"> 320), бо</w:t>
      </w:r>
      <w:r w:rsidR="00E616AB" w:rsidRPr="00FB0EB8">
        <w:rPr>
          <w:sz w:val="28"/>
          <w:szCs w:val="28"/>
        </w:rPr>
        <w:t>лее 10 тыс. орудий и минометов</w:t>
      </w:r>
      <w:r w:rsidRPr="00FB0EB8">
        <w:rPr>
          <w:sz w:val="28"/>
          <w:szCs w:val="28"/>
        </w:rPr>
        <w:t xml:space="preserve"> (под </w:t>
      </w:r>
      <w:proofErr w:type="spellStart"/>
      <w:r w:rsidRPr="00FB0EB8">
        <w:rPr>
          <w:sz w:val="28"/>
          <w:szCs w:val="28"/>
        </w:rPr>
        <w:t>Эль-</w:t>
      </w:r>
      <w:r w:rsidR="00E616AB" w:rsidRPr="00FB0EB8">
        <w:rPr>
          <w:sz w:val="28"/>
          <w:szCs w:val="28"/>
        </w:rPr>
        <w:t>Аламейном</w:t>
      </w:r>
      <w:proofErr w:type="spellEnd"/>
      <w:r w:rsidR="00E616AB" w:rsidRPr="00FB0EB8">
        <w:rPr>
          <w:sz w:val="28"/>
          <w:szCs w:val="28"/>
        </w:rPr>
        <w:t xml:space="preserve"> около 1000</w:t>
      </w:r>
      <w:r w:rsidRPr="00FB0EB8">
        <w:rPr>
          <w:sz w:val="28"/>
          <w:szCs w:val="28"/>
        </w:rPr>
        <w:t>)</w:t>
      </w:r>
      <w:r w:rsidR="00E616AB" w:rsidRPr="00FB0EB8">
        <w:rPr>
          <w:rStyle w:val="a9"/>
          <w:sz w:val="28"/>
          <w:szCs w:val="28"/>
        </w:rPr>
        <w:t xml:space="preserve"> </w:t>
      </w:r>
      <w:r w:rsidR="00E616AB" w:rsidRPr="00FB0EB8">
        <w:rPr>
          <w:rStyle w:val="a9"/>
          <w:sz w:val="28"/>
          <w:szCs w:val="28"/>
        </w:rPr>
        <w:footnoteReference w:id="10"/>
      </w:r>
      <w:r w:rsidRPr="00FB0EB8">
        <w:rPr>
          <w:sz w:val="28"/>
          <w:szCs w:val="28"/>
        </w:rPr>
        <w:t xml:space="preserve">. </w:t>
      </w:r>
    </w:p>
    <w:p w14:paraId="7A75D58A" w14:textId="77777777" w:rsidR="00E616AB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Вот как оценивали итоги Сталинградской битвы в тот период наши бывшие союзники. В послании И.В. Сталину от 5 февраля 1943 года президент США Ф. Рузвельт назвал </w:t>
      </w:r>
      <w:r w:rsidRPr="00FB0EB8">
        <w:rPr>
          <w:b/>
          <w:i/>
          <w:sz w:val="28"/>
          <w:szCs w:val="28"/>
        </w:rPr>
        <w:t>Сталинградскую битву эпической борьбой, решающий результат которой празднуют все американцы</w:t>
      </w:r>
      <w:r w:rsidR="002272C7" w:rsidRPr="00FB0EB8">
        <w:rPr>
          <w:b/>
          <w:i/>
          <w:sz w:val="28"/>
          <w:szCs w:val="28"/>
        </w:rPr>
        <w:t xml:space="preserve"> [рис. 16]</w:t>
      </w:r>
      <w:r w:rsidRPr="00FB0EB8">
        <w:rPr>
          <w:sz w:val="28"/>
          <w:szCs w:val="28"/>
        </w:rPr>
        <w:t>. Позднее он прислал Сталинграду грамоту следующего содержания: «От имени народа Соединенных Штатов Америки я вручаю эту грамоту городу Сталинграду, чтобы отметить наше восхищение его доблестными защитниками, храбрость, сила духа и самоотверженность которых во время осады с 13 сентября 1942 года по 31 января 1943 года будут вечно вдохновлять сердца всех свободных людей. Их славная победа остановила волну нашествия и стала поворотным пунктом войны союзных наций против сил агрессии»</w:t>
      </w:r>
      <w:r w:rsidR="002272C7" w:rsidRPr="00FB0EB8">
        <w:rPr>
          <w:sz w:val="28"/>
          <w:szCs w:val="28"/>
        </w:rPr>
        <w:t xml:space="preserve"> [рис. 17]</w:t>
      </w:r>
      <w:r w:rsidRPr="00FB0EB8">
        <w:rPr>
          <w:sz w:val="28"/>
          <w:szCs w:val="28"/>
        </w:rPr>
        <w:t xml:space="preserve">. Вот так ни много ни мало: «остановила волну нашествия» и «стала поворотным пунктом войны союзных наций». Тогда они это признавали, но тогда был еще страх перед Гитлером. А сейчас есть страх перед возрождением России. </w:t>
      </w:r>
    </w:p>
    <w:p w14:paraId="158E19C1" w14:textId="77777777" w:rsidR="00E616AB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Слава богу, «учебник» А.</w:t>
      </w:r>
      <w:r w:rsidR="00E12FBC" w:rsidRPr="00FB0EB8">
        <w:rPr>
          <w:sz w:val="28"/>
          <w:szCs w:val="28"/>
        </w:rPr>
        <w:t xml:space="preserve"> </w:t>
      </w:r>
      <w:r w:rsidRPr="00FB0EB8">
        <w:rPr>
          <w:sz w:val="28"/>
          <w:szCs w:val="28"/>
        </w:rPr>
        <w:t xml:space="preserve">А. </w:t>
      </w:r>
      <w:proofErr w:type="spellStart"/>
      <w:r w:rsidRPr="00FB0EB8">
        <w:rPr>
          <w:sz w:val="28"/>
          <w:szCs w:val="28"/>
        </w:rPr>
        <w:t>Кредера</w:t>
      </w:r>
      <w:proofErr w:type="spellEnd"/>
      <w:r w:rsidRPr="00FB0EB8">
        <w:rPr>
          <w:sz w:val="28"/>
          <w:szCs w:val="28"/>
        </w:rPr>
        <w:t xml:space="preserve"> был изъят из школьного курса. Однако по нему учились те, кто сейчас преподает историю нашим детям. </w:t>
      </w:r>
    </w:p>
    <w:p w14:paraId="077EB617" w14:textId="77777777" w:rsidR="00E616AB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lastRenderedPageBreak/>
        <w:t xml:space="preserve">Теперь к вопросу: кому и для какой цели нужна фальсификация нашей истории? Ответ очень прост и лежит на поверхности. Уже более тысячи лет Россия самим своим существованием и огромными природными богатствами мешает Западу. Начиная с крестовых походов, санкционированных римскими папами, против языческой Киевской Руси в XIII веке (они как бы не замечали, что Русь с X века была христианской) и заканчивая грандиозными усилиями Великобритании и Франции по направлению германской агрессии против Советского Союза в середине 30-х – начале 40-х гг. XX века, наши «заклятые союзники» пытались «восстановить историческую справедливость». Силовым путем победить русский народ никогда не получалось. Нынешняя попытка более коварна. Ведь не зря сказано о том, что народ, не знающий прошлого, не имеет будущего. А если историю этого народа исказить с точностью да наоборот, заставить поверить, что в его прошлом были только позор, пьянство и кровавые репрессии, а порядок наводили только приглашенные из-за моря цивилизованные иноземцы, такой народ обречен вдвойне. В настоящее время в российских средствах массовой информации можно услышать и увидеть сетования американских, английских и других политиков, экономистов да и простых граждан о том, что Россия несправедливо владеет единолично такими огромными природными богатствами. Справедливей будет, если она поделиться этими богатствами с демократическими, цивилизованными странами. </w:t>
      </w:r>
    </w:p>
    <w:p w14:paraId="231C53F1" w14:textId="77777777" w:rsidR="00E616AB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А как отнять у народа его историю? Надо сначала облить грязью и извратить самое светлое, самое дорогое в его истории. Затем уже без проблем можно будет подправить в нужном направлении и все остальное. Самое дорогое в нашей новейшей истории – это победа над фашизмом. </w:t>
      </w:r>
    </w:p>
    <w:p w14:paraId="10CD1840" w14:textId="77777777" w:rsidR="00E616AB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Для этого нужно заставить Россию забыть, что Победа СССР в Великой Отечественной войне – это был великий подвиг всего советского народа.</w:t>
      </w:r>
    </w:p>
    <w:p w14:paraId="2727FE9B" w14:textId="77777777" w:rsidR="00E616AB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Нужно заставить забыть о миллионах погибших на фронтах и в концлагерях советских людей, о сотнях тысяч замученных врагом партизан и подпольщиках, о стариках, подростках и женщинах, вставших на места ушедших на фронт мужчин и под лозунгом «Все для фронта, все для победы!» ковавших нашу победу в тылу. </w:t>
      </w:r>
      <w:r w:rsidRPr="00FB0EB8">
        <w:rPr>
          <w:sz w:val="28"/>
          <w:szCs w:val="28"/>
        </w:rPr>
        <w:lastRenderedPageBreak/>
        <w:t xml:space="preserve">Нужно заставить забыть, что материальный ущерб от вражеского нашествия составил 2 600 миллиардов рублей, были разрушены сотни городов, 70 тысяч сел, около 32 </w:t>
      </w:r>
      <w:r w:rsidR="002D659E" w:rsidRPr="00FB0EB8">
        <w:rPr>
          <w:sz w:val="28"/>
          <w:szCs w:val="28"/>
        </w:rPr>
        <w:t>тысяч промышленных предприятий</w:t>
      </w:r>
      <w:r w:rsidRPr="00FB0EB8">
        <w:rPr>
          <w:sz w:val="28"/>
          <w:szCs w:val="28"/>
        </w:rPr>
        <w:t xml:space="preserve">. </w:t>
      </w:r>
    </w:p>
    <w:p w14:paraId="445F525B" w14:textId="77777777" w:rsidR="00E616AB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Но смогут ли нас заставить это забыть? Сможем ли мы забыть о беспримерной стойкости защитников </w:t>
      </w:r>
      <w:r w:rsidR="00555F71" w:rsidRPr="00FB0EB8">
        <w:rPr>
          <w:sz w:val="28"/>
          <w:szCs w:val="28"/>
        </w:rPr>
        <w:t xml:space="preserve">Сталинградской битвы, яркий подвиг 57 «бессмертных» во главе с молодым старшим лейтенантом Алексеем </w:t>
      </w:r>
      <w:proofErr w:type="spellStart"/>
      <w:r w:rsidR="00555F71" w:rsidRPr="00FB0EB8">
        <w:rPr>
          <w:sz w:val="28"/>
          <w:szCs w:val="28"/>
        </w:rPr>
        <w:t>Очкиным</w:t>
      </w:r>
      <w:proofErr w:type="spellEnd"/>
      <w:r w:rsidR="00555F71" w:rsidRPr="00FB0EB8">
        <w:rPr>
          <w:rStyle w:val="a9"/>
          <w:sz w:val="28"/>
          <w:szCs w:val="28"/>
        </w:rPr>
        <w:footnoteReference w:id="11"/>
      </w:r>
      <w:r w:rsidR="00555F71" w:rsidRPr="00FB0EB8">
        <w:rPr>
          <w:sz w:val="28"/>
          <w:szCs w:val="28"/>
        </w:rPr>
        <w:t xml:space="preserve">? </w:t>
      </w:r>
      <w:r w:rsidRPr="00FB0EB8">
        <w:rPr>
          <w:sz w:val="28"/>
          <w:szCs w:val="28"/>
        </w:rPr>
        <w:t>Разве можем мы забыть о 58-дневной обороне Дома Павлова в Сталинграде</w:t>
      </w:r>
      <w:r w:rsidR="002272C7" w:rsidRPr="00FB0EB8">
        <w:rPr>
          <w:sz w:val="28"/>
          <w:szCs w:val="28"/>
        </w:rPr>
        <w:t xml:space="preserve"> [рис. 18-19]</w:t>
      </w:r>
      <w:r w:rsidRPr="00FB0EB8">
        <w:rPr>
          <w:sz w:val="28"/>
          <w:szCs w:val="28"/>
        </w:rPr>
        <w:t xml:space="preserve">. О том, что 10-я стрелковая дивизия войск НКВД за беспримерное мужество ее бойцов и командиров в ходе Сталинградской битвы одной из немногих за все время войны была удостоена высшей награды Советского Союза – ордена Ленина. Что, миллионы советских людей совершали подвиги и шли на смерть только из-за страха перед Сталиным? </w:t>
      </w:r>
    </w:p>
    <w:p w14:paraId="17E742EE" w14:textId="77777777" w:rsidR="00555F71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Нам следует всегда помнить и о том, что в ходе беспримерной битвы с германским фашизмом наш народ отстоял свою свободу и независимость. Что главную тяжесть Второй мировой войны на своих плечах вынес великий русский народ, сплотивший многие народы Советского Союза в едином порыве. И что привел народы Советского Союза к этой Великой Победе, как бы это ни коробило некоторых нынешних политиков, его руководитель – Иосиф Виссарионович Сталин. </w:t>
      </w:r>
    </w:p>
    <w:p w14:paraId="1DFF5E15" w14:textId="77777777" w:rsidR="00E616AB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Нам следует гордиться тем, что именно победа Советского Союза внесла решающий вклад в спасение европейской и мировой цивилизации от германского фашизма и японского милитаризма, а народы Европы и Азии получили возможность самостоятельно развиваться на демократической основе. Тем, что в результате победы значительно укрепился авторитет Советского государства. Что после 1945 года ни одно важное решение мирового масштаба не принималось без учета мнения СССР. </w:t>
      </w:r>
    </w:p>
    <w:p w14:paraId="68C91941" w14:textId="77777777" w:rsidR="00E616AB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Нельзя забывать и о том, что символом глубокой любви и благодарной </w:t>
      </w:r>
      <w:r w:rsidRPr="00FB0EB8">
        <w:rPr>
          <w:sz w:val="28"/>
          <w:szCs w:val="28"/>
        </w:rPr>
        <w:lastRenderedPageBreak/>
        <w:t>памяти народов России о беспримерном подвиге наших отцов, дедов и прадедов, павших на полях сражений Великой Отечественной</w:t>
      </w:r>
      <w:r w:rsidR="002D659E" w:rsidRPr="00FB0EB8">
        <w:rPr>
          <w:sz w:val="28"/>
          <w:szCs w:val="28"/>
        </w:rPr>
        <w:t xml:space="preserve">. </w:t>
      </w:r>
      <w:r w:rsidRPr="00FB0EB8">
        <w:rPr>
          <w:sz w:val="28"/>
          <w:szCs w:val="28"/>
        </w:rPr>
        <w:t xml:space="preserve">Мы обязаны это помнить, если хотим, чтобы название «Россия» оставалось на карте мира и далее. Наши предки отстояли свободу и независимость Родины, теперь настала наша очередь. Если мы хотим, чтобы наши дети жили в свободной и независимой России, мы не должны молча смотреть на то, как сносят памятники нашим воинам в </w:t>
      </w:r>
      <w:r w:rsidR="00CB490D" w:rsidRPr="00FB0EB8">
        <w:rPr>
          <w:sz w:val="28"/>
          <w:szCs w:val="28"/>
        </w:rPr>
        <w:t xml:space="preserve">Украине, </w:t>
      </w:r>
      <w:r w:rsidRPr="00FB0EB8">
        <w:rPr>
          <w:sz w:val="28"/>
          <w:szCs w:val="28"/>
        </w:rPr>
        <w:t>Прибалтике, Польше, Чехии</w:t>
      </w:r>
      <w:r w:rsidR="00CB490D" w:rsidRPr="00FB0EB8">
        <w:rPr>
          <w:sz w:val="28"/>
          <w:szCs w:val="28"/>
        </w:rPr>
        <w:t xml:space="preserve"> [рис.20-22]</w:t>
      </w:r>
      <w:r w:rsidRPr="00FB0EB8">
        <w:rPr>
          <w:sz w:val="28"/>
          <w:szCs w:val="28"/>
        </w:rPr>
        <w:t>.</w:t>
      </w:r>
    </w:p>
    <w:p w14:paraId="05DAB359" w14:textId="77777777" w:rsidR="00FD7AD2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Никогда не следует забывать, что наше дело в Великой Отечественной войне было правым, и мы победили!</w:t>
      </w:r>
      <w:r w:rsidR="002D659E" w:rsidRPr="00FB0EB8">
        <w:rPr>
          <w:sz w:val="28"/>
          <w:szCs w:val="28"/>
        </w:rPr>
        <w:t xml:space="preserve"> </w:t>
      </w:r>
      <w:r w:rsidRPr="00FB0EB8">
        <w:rPr>
          <w:sz w:val="28"/>
          <w:szCs w:val="28"/>
        </w:rPr>
        <w:t xml:space="preserve">Спустя </w:t>
      </w:r>
      <w:r w:rsidR="002D659E" w:rsidRPr="00FB0EB8">
        <w:rPr>
          <w:sz w:val="28"/>
          <w:szCs w:val="28"/>
        </w:rPr>
        <w:t>80</w:t>
      </w:r>
      <w:r w:rsidRPr="00FB0EB8">
        <w:rPr>
          <w:sz w:val="28"/>
          <w:szCs w:val="28"/>
        </w:rPr>
        <w:t xml:space="preserve"> лет после окончания этой страшной </w:t>
      </w:r>
      <w:r w:rsidR="002D659E" w:rsidRPr="00FB0EB8">
        <w:rPr>
          <w:sz w:val="28"/>
          <w:szCs w:val="28"/>
        </w:rPr>
        <w:t>битвы</w:t>
      </w:r>
      <w:r w:rsidRPr="00FB0EB8">
        <w:rPr>
          <w:sz w:val="28"/>
          <w:szCs w:val="28"/>
        </w:rPr>
        <w:t>, в борьбе против фальсификации истории нашего Отечества, борьбе за возрождение России наше дело снова правое. Мы должны победить. И мы победим.</w:t>
      </w:r>
    </w:p>
    <w:p w14:paraId="321F23EA" w14:textId="77777777" w:rsidR="00FD7AD2" w:rsidRPr="00FB0EB8" w:rsidRDefault="00FD7AD2" w:rsidP="00FB0EB8">
      <w:pPr>
        <w:pStyle w:val="a3"/>
        <w:spacing w:line="360" w:lineRule="auto"/>
        <w:ind w:firstLine="709"/>
        <w:jc w:val="both"/>
        <w:rPr>
          <w:sz w:val="28"/>
          <w:szCs w:val="28"/>
        </w:rPr>
      </w:pPr>
    </w:p>
    <w:p w14:paraId="6FB1A5E4" w14:textId="77777777" w:rsidR="00D3685C" w:rsidRPr="00FB0EB8" w:rsidRDefault="00D3685C" w:rsidP="00FB0EB8">
      <w:pPr>
        <w:spacing w:line="360" w:lineRule="auto"/>
        <w:rPr>
          <w:sz w:val="28"/>
          <w:szCs w:val="28"/>
        </w:rPr>
        <w:sectPr w:rsidR="00D3685C" w:rsidRPr="00FB0EB8">
          <w:pgSz w:w="11910" w:h="16840"/>
          <w:pgMar w:top="1040" w:right="520" w:bottom="280" w:left="1480" w:header="720" w:footer="720" w:gutter="0"/>
          <w:cols w:space="720"/>
        </w:sectPr>
      </w:pPr>
    </w:p>
    <w:p w14:paraId="0D360C86" w14:textId="77777777" w:rsidR="00D3685C" w:rsidRPr="00FB0EB8" w:rsidRDefault="008B09A5" w:rsidP="00FB0EB8">
      <w:pPr>
        <w:pStyle w:val="1"/>
        <w:jc w:val="center"/>
        <w:rPr>
          <w:rFonts w:cs="Times New Roman"/>
        </w:rPr>
      </w:pPr>
      <w:bookmarkStart w:id="3" w:name="_Toc125450205"/>
      <w:r w:rsidRPr="00FB0EB8">
        <w:rPr>
          <w:rFonts w:cs="Times New Roman"/>
        </w:rPr>
        <w:lastRenderedPageBreak/>
        <w:t>ЗАКЛЮЧЕНИЕ</w:t>
      </w:r>
      <w:bookmarkEnd w:id="3"/>
    </w:p>
    <w:p w14:paraId="6D8B2B59" w14:textId="77777777" w:rsidR="00E12FBC" w:rsidRPr="00FB0EB8" w:rsidRDefault="00E12FBC" w:rsidP="00FB0EB8">
      <w:pPr>
        <w:spacing w:line="360" w:lineRule="auto"/>
        <w:ind w:firstLine="709"/>
        <w:jc w:val="both"/>
        <w:rPr>
          <w:spacing w:val="-2"/>
          <w:sz w:val="28"/>
          <w:szCs w:val="28"/>
        </w:rPr>
      </w:pPr>
      <w:r w:rsidRPr="00FB0EB8">
        <w:rPr>
          <w:sz w:val="28"/>
          <w:szCs w:val="28"/>
        </w:rPr>
        <w:t xml:space="preserve">Результаты победы советских войск под Сталинградом имели большое военно-политическое и </w:t>
      </w:r>
      <w:proofErr w:type="spellStart"/>
      <w:r w:rsidRPr="00FB0EB8">
        <w:rPr>
          <w:sz w:val="28"/>
          <w:szCs w:val="28"/>
        </w:rPr>
        <w:t>цивилизационное</w:t>
      </w:r>
      <w:proofErr w:type="spellEnd"/>
      <w:r w:rsidRPr="00FB0EB8">
        <w:rPr>
          <w:sz w:val="28"/>
          <w:szCs w:val="28"/>
        </w:rPr>
        <w:t xml:space="preserve"> значение. Прежде всего, резко изменилась в военно-стратегическом отношении обстановка не только на </w:t>
      </w:r>
      <w:proofErr w:type="spellStart"/>
      <w:r w:rsidRPr="00FB0EB8">
        <w:rPr>
          <w:sz w:val="28"/>
          <w:szCs w:val="28"/>
        </w:rPr>
        <w:t>советско-германском</w:t>
      </w:r>
      <w:proofErr w:type="spellEnd"/>
      <w:r w:rsidRPr="00FB0EB8">
        <w:rPr>
          <w:sz w:val="28"/>
          <w:szCs w:val="28"/>
        </w:rPr>
        <w:t xml:space="preserve"> фронте, но и на всех фронтах Второй мировой войны в пользу Советского Союза и его Красной Армии. Наряду с этим изменилась в результате разгрома немецко-фашистской армии и ее союзников под Сталинградом и общая политическая обстановка в мире. Народы разных стран и континентов убедились в силе и непобедимости Советского Союза, что привело к возрастанию их морально-политической сплоченности и уверенности в окончательном разгроме фашизма</w:t>
      </w:r>
      <w:r w:rsidRPr="00FB0EB8">
        <w:rPr>
          <w:spacing w:val="-2"/>
          <w:sz w:val="28"/>
          <w:szCs w:val="28"/>
        </w:rPr>
        <w:t>.</w:t>
      </w:r>
    </w:p>
    <w:p w14:paraId="0F0AD7CB" w14:textId="77777777" w:rsidR="005F1889" w:rsidRPr="00FB0EB8" w:rsidRDefault="00E12FBC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pacing w:val="-2"/>
          <w:sz w:val="28"/>
          <w:szCs w:val="28"/>
        </w:rPr>
        <w:t>Однако</w:t>
      </w:r>
      <w:r w:rsidR="005F1889" w:rsidRPr="00FB0EB8">
        <w:rPr>
          <w:spacing w:val="-2"/>
          <w:sz w:val="28"/>
          <w:szCs w:val="28"/>
        </w:rPr>
        <w:t xml:space="preserve">, </w:t>
      </w:r>
      <w:r w:rsidRPr="00FB0EB8">
        <w:rPr>
          <w:sz w:val="28"/>
          <w:szCs w:val="28"/>
        </w:rPr>
        <w:t>в 1990-е годы</w:t>
      </w:r>
      <w:r w:rsidR="005F1889" w:rsidRPr="00FB0EB8">
        <w:rPr>
          <w:sz w:val="28"/>
          <w:szCs w:val="28"/>
        </w:rPr>
        <w:t xml:space="preserve"> процветала ф</w:t>
      </w:r>
      <w:r w:rsidRPr="00FB0EB8">
        <w:rPr>
          <w:sz w:val="28"/>
          <w:szCs w:val="28"/>
        </w:rPr>
        <w:t>альсификаци</w:t>
      </w:r>
      <w:r w:rsidR="005F1889" w:rsidRPr="00FB0EB8">
        <w:rPr>
          <w:sz w:val="28"/>
          <w:szCs w:val="28"/>
        </w:rPr>
        <w:t>я</w:t>
      </w:r>
      <w:r w:rsidRPr="00FB0EB8">
        <w:rPr>
          <w:sz w:val="28"/>
          <w:szCs w:val="28"/>
        </w:rPr>
        <w:t xml:space="preserve"> нашей истории</w:t>
      </w:r>
      <w:r w:rsidR="005F1889" w:rsidRPr="00FB0EB8">
        <w:rPr>
          <w:sz w:val="28"/>
          <w:szCs w:val="28"/>
        </w:rPr>
        <w:t xml:space="preserve"> - </w:t>
      </w:r>
      <w:r w:rsidRPr="00FB0EB8">
        <w:rPr>
          <w:sz w:val="28"/>
          <w:szCs w:val="28"/>
        </w:rPr>
        <w:t>миллионными тиражами распространялись книги предател</w:t>
      </w:r>
      <w:r w:rsidR="005F1889" w:rsidRPr="00FB0EB8">
        <w:rPr>
          <w:sz w:val="28"/>
          <w:szCs w:val="28"/>
        </w:rPr>
        <w:t xml:space="preserve">ей Родины, </w:t>
      </w:r>
      <w:r w:rsidRPr="00FB0EB8">
        <w:rPr>
          <w:sz w:val="28"/>
          <w:szCs w:val="28"/>
        </w:rPr>
        <w:t xml:space="preserve"> учебники </w:t>
      </w:r>
      <w:r w:rsidR="005F1889" w:rsidRPr="00FB0EB8">
        <w:rPr>
          <w:sz w:val="28"/>
          <w:szCs w:val="28"/>
        </w:rPr>
        <w:t xml:space="preserve">российской </w:t>
      </w:r>
      <w:r w:rsidRPr="00FB0EB8">
        <w:rPr>
          <w:sz w:val="28"/>
          <w:szCs w:val="28"/>
        </w:rPr>
        <w:t>истории писались и издавались на средства различных западноевропейских и американских фондов</w:t>
      </w:r>
      <w:r w:rsidR="005F1889" w:rsidRPr="00FB0EB8">
        <w:rPr>
          <w:sz w:val="28"/>
          <w:szCs w:val="28"/>
        </w:rPr>
        <w:t xml:space="preserve"> и т.д</w:t>
      </w:r>
      <w:r w:rsidRPr="00FB0EB8">
        <w:rPr>
          <w:sz w:val="28"/>
          <w:szCs w:val="28"/>
        </w:rPr>
        <w:t>.</w:t>
      </w:r>
      <w:r w:rsidR="005F1889" w:rsidRPr="00FB0EB8">
        <w:rPr>
          <w:sz w:val="28"/>
          <w:szCs w:val="28"/>
        </w:rPr>
        <w:t>, поворотные события в Великой Отечественной войне, в том числе Сталинградская битва, не отображались в истории нашего государства.</w:t>
      </w:r>
    </w:p>
    <w:p w14:paraId="2E052DEF" w14:textId="77777777" w:rsidR="005F1889" w:rsidRPr="00FB0EB8" w:rsidRDefault="005F1889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Несмотря на это, в настоящее время на государственном уровне сохраняется память о победе СССР в Великой Отечественной войне. История о Священной войне переходит из поколения в поколение, она несет в себе мощный потенциал патриотического воспитания молодежи. </w:t>
      </w:r>
    </w:p>
    <w:p w14:paraId="17C00397" w14:textId="77777777" w:rsidR="005F1889" w:rsidRPr="00FB0EB8" w:rsidRDefault="00E12FBC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>Исходя из вышеизложенного, стоит заключить, что в рамках проекта были исследованы и проанализированы основные периоды Сталинградской битвы, выявлено ее значение в Великой Отечественной войне, также, Сталинградская битва была рассмотрена через призму современности (в рамках осуществления специальной военной операции на территории Украины). Таким образом, все задачи проекта были достигнуты.</w:t>
      </w:r>
    </w:p>
    <w:p w14:paraId="3C56828F" w14:textId="77777777" w:rsidR="00E12FBC" w:rsidRPr="00FB0EB8" w:rsidRDefault="00E12FBC" w:rsidP="00FB0EB8">
      <w:pPr>
        <w:spacing w:line="360" w:lineRule="auto"/>
        <w:ind w:firstLine="709"/>
        <w:jc w:val="both"/>
        <w:rPr>
          <w:sz w:val="28"/>
          <w:szCs w:val="28"/>
        </w:rPr>
      </w:pPr>
      <w:r w:rsidRPr="00FB0EB8">
        <w:rPr>
          <w:sz w:val="28"/>
          <w:szCs w:val="28"/>
        </w:rPr>
        <w:t xml:space="preserve">При рассмотрении проекта были завершены все этапы проекта, а также было определено, что Сталинградская битва – одно из самых крупнейших сражений истории человечества, которое изменило историю и переломило ход всей Второй мировой войны. Учитывая колоссальное давление на Российскую Федерацию и </w:t>
      </w:r>
      <w:r w:rsidRPr="00FB0EB8">
        <w:rPr>
          <w:sz w:val="28"/>
          <w:szCs w:val="28"/>
        </w:rPr>
        <w:lastRenderedPageBreak/>
        <w:t>«переписывание истории» перед государством стоит цель, заключающаяся в сохранении и передаче подрастающему поколению россиян памяти о переломных моментах в истории нашей страны.</w:t>
      </w:r>
    </w:p>
    <w:p w14:paraId="5DDB8575" w14:textId="77777777" w:rsidR="00D3685C" w:rsidRDefault="00D3685C">
      <w:pPr>
        <w:sectPr w:rsidR="00D3685C">
          <w:pgSz w:w="11910" w:h="16840"/>
          <w:pgMar w:top="1040" w:right="520" w:bottom="280" w:left="1480" w:header="720" w:footer="720" w:gutter="0"/>
          <w:cols w:space="720"/>
        </w:sectPr>
      </w:pPr>
    </w:p>
    <w:p w14:paraId="499BCDB8" w14:textId="77777777" w:rsidR="00D3685C" w:rsidRDefault="008B09A5" w:rsidP="00E12FBC">
      <w:pPr>
        <w:pStyle w:val="1"/>
        <w:ind w:firstLine="709"/>
        <w:jc w:val="center"/>
      </w:pPr>
      <w:bookmarkStart w:id="4" w:name="_Toc125450206"/>
      <w:r>
        <w:lastRenderedPageBreak/>
        <w:t>СПИСОК</w:t>
      </w:r>
      <w:r>
        <w:rPr>
          <w:spacing w:val="30"/>
        </w:rPr>
        <w:t xml:space="preserve"> </w:t>
      </w:r>
      <w:r>
        <w:t>ЛИТЕРАТУРЫ</w:t>
      </w:r>
      <w:bookmarkEnd w:id="4"/>
    </w:p>
    <w:p w14:paraId="792FDB1D" w14:textId="77777777" w:rsidR="00E12FBC" w:rsidRPr="00E12FBC" w:rsidRDefault="00E12FBC" w:rsidP="00E12FBC">
      <w:pPr>
        <w:pStyle w:val="a5"/>
        <w:numPr>
          <w:ilvl w:val="0"/>
          <w:numId w:val="12"/>
        </w:numPr>
        <w:spacing w:line="360" w:lineRule="auto"/>
        <w:ind w:left="0" w:right="448" w:firstLine="357"/>
        <w:jc w:val="both"/>
        <w:rPr>
          <w:sz w:val="28"/>
          <w:szCs w:val="28"/>
        </w:rPr>
      </w:pPr>
      <w:proofErr w:type="spellStart"/>
      <w:r w:rsidRPr="00E12FBC">
        <w:rPr>
          <w:sz w:val="28"/>
          <w:szCs w:val="28"/>
        </w:rPr>
        <w:t>Гумеров</w:t>
      </w:r>
      <w:proofErr w:type="spellEnd"/>
      <w:r w:rsidRPr="00E12FBC">
        <w:rPr>
          <w:sz w:val="28"/>
          <w:szCs w:val="28"/>
        </w:rPr>
        <w:t xml:space="preserve"> Р. И., Бабенко З. С. Сталинградская битва // Аллея науки, 2021. Т. 2. № 5 (56). С. 296-300.</w:t>
      </w:r>
    </w:p>
    <w:p w14:paraId="3BF5EE7B" w14:textId="77777777" w:rsidR="00E12FBC" w:rsidRPr="00E12FBC" w:rsidRDefault="00E12FBC" w:rsidP="00E12FBC">
      <w:pPr>
        <w:pStyle w:val="a5"/>
        <w:numPr>
          <w:ilvl w:val="0"/>
          <w:numId w:val="12"/>
        </w:numPr>
        <w:spacing w:line="360" w:lineRule="auto"/>
        <w:ind w:left="0" w:right="448" w:firstLine="357"/>
        <w:jc w:val="both"/>
        <w:rPr>
          <w:sz w:val="28"/>
          <w:szCs w:val="28"/>
        </w:rPr>
      </w:pPr>
      <w:r w:rsidRPr="00E12FBC">
        <w:rPr>
          <w:sz w:val="28"/>
          <w:szCs w:val="28"/>
        </w:rPr>
        <w:t>Еременко А. И. Сталинград. Записки командующего фронтом. М.: Воениздат, 1961. 504 с.</w:t>
      </w:r>
    </w:p>
    <w:p w14:paraId="64CAC3C4" w14:textId="77777777" w:rsidR="00E12FBC" w:rsidRPr="00E12FBC" w:rsidRDefault="00E12FBC" w:rsidP="00E12FBC">
      <w:pPr>
        <w:pStyle w:val="a5"/>
        <w:numPr>
          <w:ilvl w:val="0"/>
          <w:numId w:val="12"/>
        </w:numPr>
        <w:spacing w:line="360" w:lineRule="auto"/>
        <w:ind w:left="0" w:right="448" w:firstLine="357"/>
        <w:jc w:val="both"/>
        <w:rPr>
          <w:sz w:val="28"/>
          <w:szCs w:val="28"/>
        </w:rPr>
      </w:pPr>
      <w:r w:rsidRPr="00E12FBC">
        <w:rPr>
          <w:sz w:val="28"/>
          <w:szCs w:val="28"/>
        </w:rPr>
        <w:t>Исаев А. В. Сталинград. За Волгой для нас земли нет. - М.: Яуза, 2020. 552 с.</w:t>
      </w:r>
    </w:p>
    <w:p w14:paraId="51C5234C" w14:textId="77777777" w:rsidR="00E12FBC" w:rsidRPr="00E12FBC" w:rsidRDefault="00E12FBC" w:rsidP="00E12FBC">
      <w:pPr>
        <w:pStyle w:val="a5"/>
        <w:numPr>
          <w:ilvl w:val="0"/>
          <w:numId w:val="12"/>
        </w:numPr>
        <w:spacing w:line="360" w:lineRule="auto"/>
        <w:ind w:left="0" w:right="448" w:firstLine="357"/>
        <w:jc w:val="both"/>
        <w:rPr>
          <w:sz w:val="28"/>
          <w:szCs w:val="28"/>
        </w:rPr>
      </w:pPr>
      <w:r w:rsidRPr="00E12FBC">
        <w:rPr>
          <w:sz w:val="28"/>
          <w:szCs w:val="28"/>
        </w:rPr>
        <w:t>История Второй мировой войны 1939–1945. В 12 т. Том шестой. Коренной перелом в войне. М. : Воениздат, 1976. 520 с.</w:t>
      </w:r>
    </w:p>
    <w:p w14:paraId="12E8066F" w14:textId="77777777" w:rsidR="00E12FBC" w:rsidRPr="00E12FBC" w:rsidRDefault="00E12FBC" w:rsidP="00E12FBC">
      <w:pPr>
        <w:pStyle w:val="a5"/>
        <w:numPr>
          <w:ilvl w:val="0"/>
          <w:numId w:val="12"/>
        </w:numPr>
        <w:spacing w:line="360" w:lineRule="auto"/>
        <w:ind w:left="0" w:right="448" w:firstLine="357"/>
        <w:jc w:val="both"/>
        <w:rPr>
          <w:sz w:val="28"/>
          <w:szCs w:val="28"/>
        </w:rPr>
      </w:pPr>
      <w:proofErr w:type="spellStart"/>
      <w:r w:rsidRPr="00E12FBC">
        <w:rPr>
          <w:sz w:val="28"/>
          <w:szCs w:val="28"/>
        </w:rPr>
        <w:t>Кобылкин</w:t>
      </w:r>
      <w:proofErr w:type="spellEnd"/>
      <w:r w:rsidRPr="00E12FBC">
        <w:rPr>
          <w:sz w:val="28"/>
          <w:szCs w:val="28"/>
        </w:rPr>
        <w:t xml:space="preserve"> Р.А. Сталинградская битва - один из элементов патриотического воспитания // Вестник Барнаульского юридического института МВД России. Барнаул: Барнаульский юридический институт Министерства внутренних дел Российской Федерации, 2022. № 1 (42). С. 37-38.</w:t>
      </w:r>
    </w:p>
    <w:p w14:paraId="6A4B9269" w14:textId="77777777" w:rsidR="00E12FBC" w:rsidRPr="00E12FBC" w:rsidRDefault="00E12FBC" w:rsidP="00E12FBC">
      <w:pPr>
        <w:pStyle w:val="a5"/>
        <w:numPr>
          <w:ilvl w:val="0"/>
          <w:numId w:val="12"/>
        </w:numPr>
        <w:spacing w:line="360" w:lineRule="auto"/>
        <w:ind w:left="0" w:right="448" w:firstLine="357"/>
        <w:jc w:val="both"/>
        <w:rPr>
          <w:sz w:val="28"/>
          <w:szCs w:val="28"/>
        </w:rPr>
      </w:pPr>
      <w:r w:rsidRPr="00E12FBC">
        <w:rPr>
          <w:sz w:val="28"/>
          <w:szCs w:val="28"/>
        </w:rPr>
        <w:t xml:space="preserve">Козлова Д. Н. </w:t>
      </w:r>
      <w:r w:rsidR="005F1889">
        <w:rPr>
          <w:sz w:val="28"/>
          <w:szCs w:val="28"/>
        </w:rPr>
        <w:t>Т</w:t>
      </w:r>
      <w:r w:rsidRPr="00E12FBC">
        <w:rPr>
          <w:sz w:val="28"/>
          <w:szCs w:val="28"/>
        </w:rPr>
        <w:t>радиции исторической памяти о великой отечественной войне в СССР и РФ // Начало - XVIII. Сборник научных трудов молодых исследователей ГСГУ. Коломна, 2022. С. 280-287.</w:t>
      </w:r>
    </w:p>
    <w:p w14:paraId="703CA7EC" w14:textId="77777777" w:rsidR="00E12FBC" w:rsidRPr="00E12FBC" w:rsidRDefault="00E12FBC" w:rsidP="00E12FBC">
      <w:pPr>
        <w:pStyle w:val="a5"/>
        <w:numPr>
          <w:ilvl w:val="0"/>
          <w:numId w:val="12"/>
        </w:numPr>
        <w:spacing w:line="360" w:lineRule="auto"/>
        <w:ind w:left="0" w:right="448" w:firstLine="357"/>
        <w:jc w:val="both"/>
        <w:rPr>
          <w:sz w:val="28"/>
          <w:szCs w:val="28"/>
        </w:rPr>
      </w:pPr>
      <w:proofErr w:type="spellStart"/>
      <w:r w:rsidRPr="00E12FBC">
        <w:rPr>
          <w:sz w:val="28"/>
          <w:szCs w:val="28"/>
        </w:rPr>
        <w:t>Кредер</w:t>
      </w:r>
      <w:proofErr w:type="spellEnd"/>
      <w:r w:rsidRPr="00E12FBC">
        <w:rPr>
          <w:sz w:val="28"/>
          <w:szCs w:val="28"/>
        </w:rPr>
        <w:t xml:space="preserve"> А. А. Новейшая история. XX век: Учебник для основной школы. 2-е изд., </w:t>
      </w:r>
      <w:proofErr w:type="spellStart"/>
      <w:r w:rsidRPr="00E12FBC"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 доп. М. : ЦГО, 1996. 320 с</w:t>
      </w:r>
      <w:r w:rsidRPr="00E12FBC">
        <w:rPr>
          <w:sz w:val="28"/>
          <w:szCs w:val="28"/>
        </w:rPr>
        <w:t>.</w:t>
      </w:r>
    </w:p>
    <w:p w14:paraId="62030A82" w14:textId="77777777" w:rsidR="00E12FBC" w:rsidRPr="00E12FBC" w:rsidRDefault="00E12FBC" w:rsidP="00E12FBC">
      <w:pPr>
        <w:pStyle w:val="a5"/>
        <w:numPr>
          <w:ilvl w:val="0"/>
          <w:numId w:val="12"/>
        </w:numPr>
        <w:spacing w:line="360" w:lineRule="auto"/>
        <w:ind w:left="0" w:right="448" w:firstLine="357"/>
        <w:jc w:val="both"/>
        <w:rPr>
          <w:sz w:val="28"/>
          <w:szCs w:val="28"/>
        </w:rPr>
      </w:pPr>
      <w:r w:rsidRPr="00E12FBC">
        <w:rPr>
          <w:sz w:val="28"/>
          <w:szCs w:val="28"/>
        </w:rPr>
        <w:t xml:space="preserve">Ксенофонтов В. Н. Сталинградская битва: когнитивный смысл и современные реалии // политика. </w:t>
      </w:r>
      <w:proofErr w:type="spellStart"/>
      <w:r w:rsidRPr="00E12FBC">
        <w:rPr>
          <w:sz w:val="28"/>
          <w:szCs w:val="28"/>
        </w:rPr>
        <w:t>обществове</w:t>
      </w:r>
      <w:proofErr w:type="spellEnd"/>
      <w:r w:rsidRPr="00E12FBC">
        <w:rPr>
          <w:sz w:val="28"/>
          <w:szCs w:val="28"/>
        </w:rPr>
        <w:t xml:space="preserve"> </w:t>
      </w:r>
      <w:proofErr w:type="spellStart"/>
      <w:r w:rsidRPr="00E12FBC">
        <w:rPr>
          <w:sz w:val="28"/>
          <w:szCs w:val="28"/>
        </w:rPr>
        <w:t>дение</w:t>
      </w:r>
      <w:proofErr w:type="spellEnd"/>
      <w:r w:rsidRPr="00E12FBC">
        <w:rPr>
          <w:sz w:val="28"/>
          <w:szCs w:val="28"/>
        </w:rPr>
        <w:t>. искусство. социология. культура. М.: Российский университет транспорта (МИИТ), 2022. № 2 (91). С. 13-23.</w:t>
      </w:r>
    </w:p>
    <w:p w14:paraId="29B70E25" w14:textId="77777777" w:rsidR="00E12FBC" w:rsidRPr="00E12FBC" w:rsidRDefault="00E12FBC" w:rsidP="00E12FBC">
      <w:pPr>
        <w:pStyle w:val="a5"/>
        <w:numPr>
          <w:ilvl w:val="0"/>
          <w:numId w:val="12"/>
        </w:numPr>
        <w:spacing w:line="360" w:lineRule="auto"/>
        <w:ind w:left="0" w:right="448" w:firstLine="357"/>
        <w:jc w:val="both"/>
        <w:rPr>
          <w:sz w:val="28"/>
          <w:szCs w:val="28"/>
        </w:rPr>
      </w:pPr>
      <w:r w:rsidRPr="00E12FBC">
        <w:rPr>
          <w:sz w:val="28"/>
          <w:szCs w:val="28"/>
        </w:rPr>
        <w:t xml:space="preserve">Наумова Д. В. Героические страницы войны // Автоматика, связь, </w:t>
      </w:r>
      <w:proofErr w:type="spellStart"/>
      <w:r w:rsidRPr="00E12FBC">
        <w:rPr>
          <w:sz w:val="28"/>
          <w:szCs w:val="28"/>
        </w:rPr>
        <w:t>информатика</w:t>
      </w:r>
      <w:proofErr w:type="spellEnd"/>
      <w:r w:rsidRPr="00E12FBC">
        <w:rPr>
          <w:sz w:val="28"/>
          <w:szCs w:val="28"/>
        </w:rPr>
        <w:t>, 2021. № 5. С. 2-5.</w:t>
      </w:r>
    </w:p>
    <w:p w14:paraId="6EA67103" w14:textId="77777777" w:rsidR="00E12FBC" w:rsidRPr="00E12FBC" w:rsidRDefault="00E12FBC" w:rsidP="00E12FBC">
      <w:pPr>
        <w:pStyle w:val="a5"/>
        <w:numPr>
          <w:ilvl w:val="0"/>
          <w:numId w:val="12"/>
        </w:numPr>
        <w:spacing w:line="360" w:lineRule="auto"/>
        <w:ind w:left="0" w:right="448" w:firstLine="357"/>
        <w:jc w:val="both"/>
        <w:rPr>
          <w:sz w:val="28"/>
          <w:szCs w:val="28"/>
        </w:rPr>
      </w:pPr>
      <w:proofErr w:type="spellStart"/>
      <w:r w:rsidRPr="00E12FBC">
        <w:rPr>
          <w:sz w:val="28"/>
          <w:szCs w:val="28"/>
        </w:rPr>
        <w:t>Шитько</w:t>
      </w:r>
      <w:proofErr w:type="spellEnd"/>
      <w:r w:rsidRPr="00E12FBC">
        <w:rPr>
          <w:sz w:val="28"/>
          <w:szCs w:val="28"/>
        </w:rPr>
        <w:t xml:space="preserve"> В. В. К вопросу о попытках фальсификации итогов великой отечественной войны // Академический вестник войск национальной гвардии Российской Федерации. М.: Федеральное государственное казенное учреждение «Редакция военно-публицистического и литературно-художественного журнала «На боевом посту» войск национальной гвардии Российской Федерации», 2021. № 1. С. 35-38.</w:t>
      </w:r>
    </w:p>
    <w:p w14:paraId="024A7C8D" w14:textId="77777777" w:rsidR="00E12FBC" w:rsidRPr="00E12FBC" w:rsidRDefault="00E12FBC" w:rsidP="00E12FBC">
      <w:pPr>
        <w:pStyle w:val="a5"/>
        <w:numPr>
          <w:ilvl w:val="0"/>
          <w:numId w:val="12"/>
        </w:numPr>
        <w:spacing w:line="360" w:lineRule="auto"/>
        <w:ind w:left="0" w:right="448" w:firstLine="357"/>
        <w:jc w:val="both"/>
        <w:rPr>
          <w:sz w:val="28"/>
          <w:szCs w:val="28"/>
        </w:rPr>
      </w:pPr>
      <w:r w:rsidRPr="00E12FBC">
        <w:rPr>
          <w:sz w:val="28"/>
          <w:szCs w:val="28"/>
        </w:rPr>
        <w:lastRenderedPageBreak/>
        <w:t xml:space="preserve">Шумилов В. Н. Сталинград. «57 бессмертных» - непризнанный подвиг // </w:t>
      </w:r>
      <w:proofErr w:type="spellStart"/>
      <w:r w:rsidRPr="00E12FBC">
        <w:rPr>
          <w:sz w:val="28"/>
          <w:szCs w:val="28"/>
        </w:rPr>
        <w:t>Интерэкспо</w:t>
      </w:r>
      <w:proofErr w:type="spellEnd"/>
      <w:r w:rsidRPr="00E12FBC">
        <w:rPr>
          <w:sz w:val="28"/>
          <w:szCs w:val="28"/>
        </w:rPr>
        <w:t xml:space="preserve"> </w:t>
      </w:r>
      <w:proofErr w:type="spellStart"/>
      <w:r w:rsidRPr="00E12FBC">
        <w:rPr>
          <w:sz w:val="28"/>
          <w:szCs w:val="28"/>
        </w:rPr>
        <w:t>гео-сибирь</w:t>
      </w:r>
      <w:proofErr w:type="spellEnd"/>
      <w:r w:rsidRPr="00E12FBC">
        <w:rPr>
          <w:sz w:val="28"/>
          <w:szCs w:val="28"/>
        </w:rPr>
        <w:t xml:space="preserve">. Новосибирск: Сибирский государственный университет </w:t>
      </w:r>
      <w:proofErr w:type="spellStart"/>
      <w:r w:rsidRPr="00E12FBC">
        <w:rPr>
          <w:sz w:val="28"/>
          <w:szCs w:val="28"/>
        </w:rPr>
        <w:t>геосистем</w:t>
      </w:r>
      <w:proofErr w:type="spellEnd"/>
      <w:r w:rsidRPr="00E12FBC">
        <w:rPr>
          <w:sz w:val="28"/>
          <w:szCs w:val="28"/>
        </w:rPr>
        <w:t xml:space="preserve"> и технологий, 2022. Т. 5. С. 79-88.</w:t>
      </w:r>
    </w:p>
    <w:p w14:paraId="7E98D575" w14:textId="77777777" w:rsidR="00D3685C" w:rsidRDefault="00D3685C">
      <w:pPr>
        <w:rPr>
          <w:sz w:val="32"/>
        </w:rPr>
      </w:pPr>
    </w:p>
    <w:p w14:paraId="4841D81A" w14:textId="77777777" w:rsidR="00E12FBC" w:rsidRDefault="00E12FBC">
      <w:pPr>
        <w:rPr>
          <w:sz w:val="32"/>
        </w:rPr>
        <w:sectPr w:rsidR="00E12FBC">
          <w:pgSz w:w="11910" w:h="16840"/>
          <w:pgMar w:top="1040" w:right="520" w:bottom="280" w:left="1480" w:header="720" w:footer="720" w:gutter="0"/>
          <w:cols w:space="720"/>
        </w:sectPr>
      </w:pPr>
    </w:p>
    <w:p w14:paraId="210C2BE6" w14:textId="77777777" w:rsidR="00D3685C" w:rsidRDefault="008B09A5" w:rsidP="003E3752">
      <w:pPr>
        <w:pStyle w:val="1"/>
        <w:jc w:val="center"/>
      </w:pPr>
      <w:bookmarkStart w:id="5" w:name="_Toc125450207"/>
      <w:r>
        <w:lastRenderedPageBreak/>
        <w:t>ПРИЛОЖЕНИЯ</w:t>
      </w:r>
      <w:bookmarkEnd w:id="5"/>
    </w:p>
    <w:p w14:paraId="6AFCD0D9" w14:textId="77777777" w:rsidR="003E3752" w:rsidRDefault="003E3752" w:rsidP="003E3752"/>
    <w:p w14:paraId="7FE4FACE" w14:textId="77777777" w:rsidR="003E3752" w:rsidRPr="003E3752" w:rsidRDefault="003E3752" w:rsidP="003E3752">
      <w:r>
        <w:rPr>
          <w:noProof/>
          <w:lang w:eastAsia="ru-RU"/>
        </w:rPr>
        <w:drawing>
          <wp:inline distT="0" distB="0" distL="0" distR="0" wp14:anchorId="5E44B3F4" wp14:editId="0CB86EB6">
            <wp:extent cx="6402382" cy="4203865"/>
            <wp:effectExtent l="19050" t="0" r="0" b="0"/>
            <wp:docPr id="6" name="Рисунок 5" descr="regnum_picture_1588234318997092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um_picture_1588234318997092_norma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47" cy="42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B949" w14:textId="77777777" w:rsidR="003E3752" w:rsidRDefault="003E3752">
      <w:pPr>
        <w:pStyle w:val="a3"/>
        <w:spacing w:line="364" w:lineRule="exact"/>
        <w:ind w:left="354" w:right="467"/>
        <w:jc w:val="center"/>
      </w:pPr>
    </w:p>
    <w:p w14:paraId="7BAED027" w14:textId="77777777" w:rsidR="00CB490D" w:rsidRDefault="003E3752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 xml:space="preserve">Рисунок 1. Фонтан «Детский хоровод» на Привокзальной площади в разрушенном Сталинграде после окончания Сталинградской битвы </w:t>
      </w:r>
    </w:p>
    <w:p w14:paraId="7C744F91" w14:textId="77777777" w:rsidR="003E3752" w:rsidRPr="00CB490D" w:rsidRDefault="003E3752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 xml:space="preserve">(фото Сергея </w:t>
      </w:r>
      <w:proofErr w:type="spellStart"/>
      <w:r w:rsidRPr="00CB490D">
        <w:rPr>
          <w:sz w:val="28"/>
          <w:szCs w:val="28"/>
        </w:rPr>
        <w:t>Струнникова</w:t>
      </w:r>
      <w:proofErr w:type="spellEnd"/>
      <w:r w:rsidRPr="00CB490D">
        <w:rPr>
          <w:sz w:val="28"/>
          <w:szCs w:val="28"/>
        </w:rPr>
        <w:t>, 1943 год).</w:t>
      </w:r>
    </w:p>
    <w:p w14:paraId="151D60FE" w14:textId="77777777" w:rsidR="005F1889" w:rsidRDefault="00DE6517">
      <w:pPr>
        <w:pStyle w:val="a3"/>
        <w:rPr>
          <w:sz w:val="34"/>
        </w:rPr>
      </w:pPr>
      <w:r>
        <w:rPr>
          <w:noProof/>
          <w:sz w:val="34"/>
          <w:lang w:eastAsia="ru-RU"/>
        </w:rPr>
        <w:lastRenderedPageBreak/>
        <w:drawing>
          <wp:inline distT="0" distB="0" distL="0" distR="0" wp14:anchorId="1A7BF225" wp14:editId="2005277F">
            <wp:extent cx="6292850" cy="4625340"/>
            <wp:effectExtent l="19050" t="0" r="0" b="0"/>
            <wp:docPr id="1" name="Рисунок 0" descr="1569311586_bo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9311586_boe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EB8BB" w14:textId="77777777" w:rsidR="005F1889" w:rsidRPr="00CB490D" w:rsidRDefault="005F1889" w:rsidP="00CB490D">
      <w:pPr>
        <w:jc w:val="center"/>
        <w:rPr>
          <w:sz w:val="24"/>
          <w:szCs w:val="24"/>
        </w:rPr>
      </w:pPr>
    </w:p>
    <w:p w14:paraId="6CA1AA35" w14:textId="77777777" w:rsidR="005F1889" w:rsidRDefault="00DE6517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 xml:space="preserve">Рисунок </w:t>
      </w:r>
      <w:r w:rsidR="003E3752" w:rsidRPr="00CB490D">
        <w:rPr>
          <w:sz w:val="28"/>
          <w:szCs w:val="28"/>
        </w:rPr>
        <w:t>2.</w:t>
      </w:r>
      <w:r w:rsidRPr="00CB490D">
        <w:rPr>
          <w:sz w:val="28"/>
          <w:szCs w:val="28"/>
        </w:rPr>
        <w:t xml:space="preserve"> </w:t>
      </w:r>
      <w:r w:rsidR="003E3752" w:rsidRPr="00CB490D">
        <w:rPr>
          <w:sz w:val="28"/>
          <w:szCs w:val="28"/>
        </w:rPr>
        <w:t>Н</w:t>
      </w:r>
      <w:r w:rsidRPr="00CB490D">
        <w:rPr>
          <w:sz w:val="28"/>
          <w:szCs w:val="28"/>
        </w:rPr>
        <w:t>аступление на Харьков с Барвенковского выступа</w:t>
      </w:r>
    </w:p>
    <w:p w14:paraId="110BB003" w14:textId="77777777" w:rsidR="00CB490D" w:rsidRPr="00CB490D" w:rsidRDefault="00CB490D" w:rsidP="00CB490D">
      <w:pPr>
        <w:jc w:val="center"/>
        <w:rPr>
          <w:sz w:val="28"/>
          <w:szCs w:val="28"/>
        </w:rPr>
      </w:pPr>
    </w:p>
    <w:p w14:paraId="086C2734" w14:textId="77777777" w:rsidR="003E3752" w:rsidRDefault="003E3752" w:rsidP="003E3752">
      <w:pPr>
        <w:pStyle w:val="a5"/>
      </w:pPr>
    </w:p>
    <w:p w14:paraId="3828ADA3" w14:textId="77777777" w:rsidR="003E3752" w:rsidRDefault="003E3752" w:rsidP="003E3752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00C8F381" wp14:editId="38325077">
            <wp:extent cx="5943600" cy="3995928"/>
            <wp:effectExtent l="19050" t="0" r="0" b="0"/>
            <wp:docPr id="11" name="Рисунок 10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2574" w14:textId="77777777" w:rsidR="003E3752" w:rsidRDefault="003E3752">
      <w:pPr>
        <w:pStyle w:val="11"/>
        <w:spacing w:before="73"/>
        <w:ind w:left="2699" w:right="1208" w:hanging="731"/>
        <w:jc w:val="left"/>
      </w:pPr>
    </w:p>
    <w:p w14:paraId="339B8173" w14:textId="77777777" w:rsidR="003E3752" w:rsidRPr="00CB490D" w:rsidRDefault="003E3752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Рисунок 3. Немецкие танки у Волги</w:t>
      </w:r>
    </w:p>
    <w:p w14:paraId="6FC1D5FE" w14:textId="77777777" w:rsidR="003E3752" w:rsidRPr="00CB490D" w:rsidRDefault="003E3752" w:rsidP="00CB490D">
      <w:pPr>
        <w:jc w:val="center"/>
        <w:rPr>
          <w:sz w:val="28"/>
          <w:szCs w:val="28"/>
        </w:rPr>
      </w:pPr>
    </w:p>
    <w:p w14:paraId="7A3B5A78" w14:textId="77777777" w:rsidR="00EF3275" w:rsidRPr="00CB490D" w:rsidRDefault="00EF3275" w:rsidP="00CB490D">
      <w:pPr>
        <w:jc w:val="center"/>
        <w:rPr>
          <w:sz w:val="28"/>
          <w:szCs w:val="28"/>
        </w:rPr>
      </w:pPr>
      <w:r w:rsidRPr="00CB490D">
        <w:rPr>
          <w:noProof/>
          <w:sz w:val="28"/>
          <w:szCs w:val="28"/>
          <w:lang w:eastAsia="ru-RU"/>
        </w:rPr>
        <w:drawing>
          <wp:inline distT="0" distB="0" distL="0" distR="0" wp14:anchorId="7D45AC56" wp14:editId="74F15301">
            <wp:extent cx="5905500" cy="3810000"/>
            <wp:effectExtent l="19050" t="0" r="0" b="0"/>
            <wp:docPr id="12" name="Рисунок 11" descr="2017-09-17-15-03-22-0_3733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17-15-03-22-0_373359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AAEB2" w14:textId="77777777" w:rsidR="00EF3275" w:rsidRPr="00CB490D" w:rsidRDefault="00EF3275" w:rsidP="00CB490D">
      <w:pPr>
        <w:jc w:val="center"/>
        <w:rPr>
          <w:sz w:val="28"/>
          <w:szCs w:val="28"/>
        </w:rPr>
      </w:pPr>
    </w:p>
    <w:p w14:paraId="7EDCBB4D" w14:textId="77777777" w:rsidR="00EF3275" w:rsidRPr="00CB490D" w:rsidRDefault="00EF3275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</w:t>
      </w:r>
      <w:r w:rsidR="00CB490D">
        <w:rPr>
          <w:sz w:val="28"/>
          <w:szCs w:val="28"/>
        </w:rPr>
        <w:t xml:space="preserve">унок </w:t>
      </w:r>
      <w:r w:rsidRPr="00CB490D">
        <w:rPr>
          <w:sz w:val="28"/>
          <w:szCs w:val="28"/>
        </w:rPr>
        <w:t>4</w:t>
      </w:r>
      <w:r w:rsidR="00CB490D">
        <w:rPr>
          <w:sz w:val="28"/>
          <w:szCs w:val="28"/>
        </w:rPr>
        <w:t>.</w:t>
      </w:r>
      <w:r w:rsidRPr="00CB490D">
        <w:rPr>
          <w:sz w:val="28"/>
          <w:szCs w:val="28"/>
        </w:rPr>
        <w:t xml:space="preserve"> Генерал-майор, Герой Советского Союза А.И. </w:t>
      </w:r>
      <w:proofErr w:type="spellStart"/>
      <w:r w:rsidRPr="00CB490D">
        <w:rPr>
          <w:sz w:val="28"/>
          <w:szCs w:val="28"/>
        </w:rPr>
        <w:t>Родимцев</w:t>
      </w:r>
      <w:proofErr w:type="spellEnd"/>
      <w:r w:rsidRPr="00CB490D">
        <w:rPr>
          <w:sz w:val="28"/>
          <w:szCs w:val="28"/>
        </w:rPr>
        <w:t xml:space="preserve">  в окружении своих бойцов-сибиряков 13-й гвардейской дивизии.</w:t>
      </w:r>
    </w:p>
    <w:p w14:paraId="750A749A" w14:textId="77777777" w:rsidR="003E3752" w:rsidRDefault="00EF3275" w:rsidP="00CB49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0A3FA0" wp14:editId="4937DD7A">
            <wp:extent cx="5584271" cy="3728852"/>
            <wp:effectExtent l="19050" t="0" r="0" b="0"/>
            <wp:docPr id="13" name="Рисунок 12" descr="2017-09-17-14-47-39-0_0150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17-14-47-39-0_015077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322" cy="372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82D0F" w14:textId="77777777" w:rsidR="003E3752" w:rsidRDefault="003E3752" w:rsidP="00CB490D"/>
    <w:p w14:paraId="79556EB0" w14:textId="77777777" w:rsidR="003E3752" w:rsidRPr="00CB490D" w:rsidRDefault="00EF3275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Рисунок 5 Бойцы 13-й гвардейской стрелковой дивизии в Сталинграде в часы отдыха. Декабрь 1942 г.</w:t>
      </w:r>
    </w:p>
    <w:p w14:paraId="5D8458C3" w14:textId="77777777" w:rsidR="00EF3275" w:rsidRDefault="00EF3275" w:rsidP="00CB490D">
      <w:pPr>
        <w:jc w:val="center"/>
      </w:pPr>
    </w:p>
    <w:p w14:paraId="394E1060" w14:textId="77777777" w:rsidR="00EF3275" w:rsidRDefault="00EF3275" w:rsidP="00CB490D">
      <w:pPr>
        <w:jc w:val="center"/>
      </w:pPr>
      <w:r>
        <w:rPr>
          <w:noProof/>
          <w:lang w:eastAsia="ru-RU"/>
        </w:rPr>
        <w:drawing>
          <wp:inline distT="0" distB="0" distL="0" distR="0" wp14:anchorId="7F3870ED" wp14:editId="33512B9C">
            <wp:extent cx="4873583" cy="4308764"/>
            <wp:effectExtent l="19050" t="0" r="3217" b="0"/>
            <wp:docPr id="14" name="Рисунок 13" descr="2017-09-17-14-51-27-0_3250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17-14-51-27-0_325097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717" cy="431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FD0F" w14:textId="77777777" w:rsidR="00EF3275" w:rsidRDefault="00EF3275" w:rsidP="00CB490D"/>
    <w:p w14:paraId="0CB6D52F" w14:textId="77777777" w:rsidR="00EF3275" w:rsidRPr="00CB490D" w:rsidRDefault="00EF3275" w:rsidP="00CB490D">
      <w:pPr>
        <w:jc w:val="center"/>
        <w:rPr>
          <w:sz w:val="28"/>
          <w:szCs w:val="28"/>
        </w:rPr>
      </w:pPr>
      <w:r w:rsidRPr="00CB490D">
        <w:rPr>
          <w:rStyle w:val="af2"/>
          <w:i w:val="0"/>
          <w:iCs w:val="0"/>
          <w:sz w:val="28"/>
          <w:szCs w:val="28"/>
          <w:shd w:val="clear" w:color="auto" w:fill="FFFFFF"/>
        </w:rPr>
        <w:t>Рисунок 6. 13-я гвардейская стрелковая дивизия в Сталинграде</w:t>
      </w:r>
    </w:p>
    <w:p w14:paraId="5D1D3069" w14:textId="77777777" w:rsidR="003E3752" w:rsidRDefault="003E3752" w:rsidP="00CB490D"/>
    <w:p w14:paraId="43D70FCA" w14:textId="77777777" w:rsidR="003E3752" w:rsidRDefault="00EF3275" w:rsidP="00CB490D">
      <w:pPr>
        <w:jc w:val="center"/>
      </w:pPr>
      <w:r>
        <w:rPr>
          <w:noProof/>
          <w:lang w:eastAsia="ru-RU"/>
        </w:rPr>
        <w:drawing>
          <wp:inline distT="0" distB="0" distL="0" distR="0" wp14:anchorId="4C02CEB9" wp14:editId="22C15AE3">
            <wp:extent cx="5396098" cy="8094145"/>
            <wp:effectExtent l="19050" t="0" r="0" b="0"/>
            <wp:docPr id="15" name="Рисунок 14" descr="2017-09-17-14-55-58-0_95154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17-14-55-58-0_9515400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645" cy="809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9944" w14:textId="77777777" w:rsidR="003E3752" w:rsidRDefault="003E3752" w:rsidP="00CB490D">
      <w:pPr>
        <w:jc w:val="center"/>
      </w:pPr>
    </w:p>
    <w:p w14:paraId="1C559A3A" w14:textId="77777777" w:rsidR="003E3752" w:rsidRPr="00CB490D" w:rsidRDefault="00EF3275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Рисунок 7. Памятник на переднем крае обороны 13-й гвардейской дивизии</w:t>
      </w:r>
    </w:p>
    <w:p w14:paraId="1B0A525A" w14:textId="77777777" w:rsidR="003E3752" w:rsidRDefault="003E3752" w:rsidP="00CB490D"/>
    <w:p w14:paraId="760611C5" w14:textId="77777777" w:rsidR="003E3752" w:rsidRDefault="003E3752" w:rsidP="00CB490D"/>
    <w:p w14:paraId="61E4B2EB" w14:textId="77777777" w:rsidR="003E3752" w:rsidRPr="00CB490D" w:rsidRDefault="00EF3275" w:rsidP="00CB490D">
      <w:pPr>
        <w:jc w:val="center"/>
        <w:rPr>
          <w:sz w:val="28"/>
          <w:szCs w:val="28"/>
        </w:rPr>
      </w:pPr>
      <w:r w:rsidRPr="00CB490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EC87B79" wp14:editId="1C35B5F6">
            <wp:extent cx="6292850" cy="4460875"/>
            <wp:effectExtent l="19050" t="0" r="0" b="0"/>
            <wp:docPr id="16" name="Рисунок 15" descr="stalpro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prom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0C10F" w14:textId="77777777" w:rsidR="00CB490D" w:rsidRDefault="00CB490D" w:rsidP="00CB490D">
      <w:pPr>
        <w:jc w:val="center"/>
        <w:rPr>
          <w:sz w:val="28"/>
          <w:szCs w:val="28"/>
        </w:rPr>
      </w:pPr>
    </w:p>
    <w:p w14:paraId="20EB0E34" w14:textId="77777777" w:rsidR="003E3752" w:rsidRPr="00CB490D" w:rsidRDefault="00EF3275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</w:t>
      </w:r>
      <w:r w:rsidR="00CB490D">
        <w:rPr>
          <w:sz w:val="28"/>
          <w:szCs w:val="28"/>
        </w:rPr>
        <w:t>унок</w:t>
      </w:r>
      <w:r w:rsidRPr="00CB490D">
        <w:rPr>
          <w:sz w:val="28"/>
          <w:szCs w:val="28"/>
        </w:rPr>
        <w:t xml:space="preserve"> 8</w:t>
      </w:r>
      <w:r w:rsidR="00CB490D">
        <w:rPr>
          <w:sz w:val="28"/>
          <w:szCs w:val="28"/>
        </w:rPr>
        <w:t>.</w:t>
      </w:r>
      <w:r w:rsidRPr="00CB490D">
        <w:rPr>
          <w:sz w:val="28"/>
          <w:szCs w:val="28"/>
        </w:rPr>
        <w:t xml:space="preserve"> </w:t>
      </w:r>
      <w:proofErr w:type="spellStart"/>
      <w:r w:rsidRPr="00CB490D">
        <w:rPr>
          <w:sz w:val="28"/>
          <w:szCs w:val="28"/>
        </w:rPr>
        <w:t>Танкоремонтная</w:t>
      </w:r>
      <w:proofErr w:type="spellEnd"/>
      <w:r w:rsidRPr="00CB490D">
        <w:rPr>
          <w:sz w:val="28"/>
          <w:szCs w:val="28"/>
        </w:rPr>
        <w:t xml:space="preserve"> база на Сталинградском тракторном заводе. Создана 9 ноября 1941 г.</w:t>
      </w:r>
    </w:p>
    <w:p w14:paraId="748CABBE" w14:textId="77777777" w:rsidR="003E3752" w:rsidRDefault="003E3752" w:rsidP="00CB490D">
      <w:pPr>
        <w:jc w:val="center"/>
      </w:pPr>
    </w:p>
    <w:p w14:paraId="53A58378" w14:textId="77777777" w:rsidR="003E3752" w:rsidRDefault="003E3752" w:rsidP="00CB490D">
      <w:pPr>
        <w:jc w:val="center"/>
      </w:pPr>
    </w:p>
    <w:p w14:paraId="0FB17EB8" w14:textId="77777777" w:rsidR="003E3752" w:rsidRDefault="00EF3275" w:rsidP="00CB49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927283" wp14:editId="343FE4C1">
            <wp:extent cx="5966113" cy="8123784"/>
            <wp:effectExtent l="19050" t="0" r="0" b="0"/>
            <wp:docPr id="17" name="Рисунок 16" descr="Маршал_Советского_Союза_дважды_Герой_Советского_Союза_Константин_Константинович_Рокосс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ал_Советского_Союза_дважды_Герой_Советского_Союза_Константин_Константинович_Рокоссовский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428" cy="811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1071" w14:textId="77777777" w:rsidR="003E3752" w:rsidRDefault="003E3752" w:rsidP="00CB490D">
      <w:pPr>
        <w:jc w:val="center"/>
      </w:pPr>
    </w:p>
    <w:p w14:paraId="521E9059" w14:textId="77777777" w:rsidR="003E3752" w:rsidRPr="00CB490D" w:rsidRDefault="00EF3275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</w:t>
      </w:r>
      <w:r w:rsidR="00CB490D" w:rsidRPr="00CB490D">
        <w:rPr>
          <w:sz w:val="28"/>
          <w:szCs w:val="28"/>
        </w:rPr>
        <w:t xml:space="preserve">сунок </w:t>
      </w:r>
      <w:r w:rsidRPr="00CB490D">
        <w:rPr>
          <w:sz w:val="28"/>
          <w:szCs w:val="28"/>
        </w:rPr>
        <w:t>9</w:t>
      </w:r>
      <w:r w:rsidR="00CB490D" w:rsidRPr="00CB490D">
        <w:rPr>
          <w:sz w:val="28"/>
          <w:szCs w:val="28"/>
        </w:rPr>
        <w:t>.</w:t>
      </w:r>
      <w:r w:rsidRPr="00CB490D">
        <w:rPr>
          <w:sz w:val="28"/>
          <w:szCs w:val="28"/>
        </w:rPr>
        <w:t xml:space="preserve"> Генерал-лейтенант К.К. Рокоссовский</w:t>
      </w:r>
    </w:p>
    <w:p w14:paraId="7994833D" w14:textId="77777777" w:rsidR="003E3752" w:rsidRDefault="003E3752" w:rsidP="00CB490D"/>
    <w:p w14:paraId="517BC45A" w14:textId="77777777" w:rsidR="003E3752" w:rsidRDefault="003E3752" w:rsidP="00CB490D"/>
    <w:p w14:paraId="1428A104" w14:textId="77777777" w:rsidR="003E3752" w:rsidRDefault="00EF3275" w:rsidP="00CB49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379FCD" wp14:editId="7AFA2D39">
            <wp:extent cx="6292850" cy="8494395"/>
            <wp:effectExtent l="19050" t="0" r="0" b="0"/>
            <wp:docPr id="18" name="Рисунок 17" descr="Маршал_Советского_Союза_Герой_Советского_Союза_Андрей_Иванович_Ерём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ал_Советского_Союза_Герой_Советского_Союза_Андрей_Иванович_Ерёменко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D4A4" w14:textId="77777777" w:rsidR="00EF3275" w:rsidRDefault="00EF3275" w:rsidP="00CB490D"/>
    <w:p w14:paraId="5BAB8EA3" w14:textId="77777777" w:rsidR="00EF3275" w:rsidRPr="00CB490D" w:rsidRDefault="00EF3275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</w:t>
      </w:r>
      <w:r w:rsidR="00CB490D">
        <w:rPr>
          <w:sz w:val="28"/>
          <w:szCs w:val="28"/>
        </w:rPr>
        <w:t>унок</w:t>
      </w:r>
      <w:r w:rsidRPr="00CB490D">
        <w:rPr>
          <w:sz w:val="28"/>
          <w:szCs w:val="28"/>
        </w:rPr>
        <w:t xml:space="preserve"> 10</w:t>
      </w:r>
      <w:r w:rsidR="00CB490D">
        <w:rPr>
          <w:sz w:val="28"/>
          <w:szCs w:val="28"/>
        </w:rPr>
        <w:t>.</w:t>
      </w:r>
      <w:r w:rsidRPr="00CB490D">
        <w:rPr>
          <w:sz w:val="28"/>
          <w:szCs w:val="28"/>
        </w:rPr>
        <w:t xml:space="preserve"> Маршал Советского Союза Андрей Иванович Ерёменко</w:t>
      </w:r>
    </w:p>
    <w:p w14:paraId="5F8BF52E" w14:textId="77777777" w:rsidR="00EF3275" w:rsidRDefault="00EF3275" w:rsidP="00CB490D"/>
    <w:p w14:paraId="1749CA1E" w14:textId="77777777" w:rsidR="00EF3275" w:rsidRDefault="00A074D6" w:rsidP="00CB49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A5D4EC" wp14:editId="76E64D41">
            <wp:extent cx="6292850" cy="3504565"/>
            <wp:effectExtent l="19050" t="0" r="0" b="0"/>
            <wp:docPr id="19" name="Рисунок 18" descr="145241214413224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241214413224587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A3AA" w14:textId="77777777" w:rsidR="00EF3275" w:rsidRDefault="00A074D6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</w:t>
      </w:r>
      <w:r w:rsidR="00CB490D">
        <w:rPr>
          <w:sz w:val="28"/>
          <w:szCs w:val="28"/>
        </w:rPr>
        <w:t xml:space="preserve">унок </w:t>
      </w:r>
      <w:r w:rsidRPr="00CB490D">
        <w:rPr>
          <w:sz w:val="28"/>
          <w:szCs w:val="28"/>
        </w:rPr>
        <w:t>11</w:t>
      </w:r>
      <w:r w:rsidR="00CB490D">
        <w:rPr>
          <w:sz w:val="28"/>
          <w:szCs w:val="28"/>
        </w:rPr>
        <w:t>.</w:t>
      </w:r>
      <w:r w:rsidRPr="00CB490D">
        <w:rPr>
          <w:sz w:val="28"/>
          <w:szCs w:val="28"/>
        </w:rPr>
        <w:t xml:space="preserve"> Операция «Кольцо» Донского фронта</w:t>
      </w:r>
    </w:p>
    <w:p w14:paraId="79225E29" w14:textId="77777777" w:rsidR="00CB490D" w:rsidRPr="00CB490D" w:rsidRDefault="00CB490D" w:rsidP="00CB490D">
      <w:pPr>
        <w:jc w:val="center"/>
        <w:rPr>
          <w:sz w:val="28"/>
          <w:szCs w:val="28"/>
        </w:rPr>
      </w:pPr>
    </w:p>
    <w:p w14:paraId="36834DF2" w14:textId="77777777" w:rsidR="00EF3275" w:rsidRDefault="00A074D6" w:rsidP="00CB490D">
      <w:pPr>
        <w:jc w:val="center"/>
      </w:pPr>
      <w:r>
        <w:rPr>
          <w:noProof/>
          <w:lang w:eastAsia="ru-RU"/>
        </w:rPr>
        <w:drawing>
          <wp:inline distT="0" distB="0" distL="0" distR="0" wp14:anchorId="7C2EA98D" wp14:editId="252B78A4">
            <wp:extent cx="3199593" cy="4731376"/>
            <wp:effectExtent l="19050" t="0" r="807" b="0"/>
            <wp:docPr id="20" name="Рисунок 19" descr="Bundesarchiv_Bild_183-B24575,_Friedrich_Pau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desarchiv_Bild_183-B24575,_Friedrich_Paulu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991" cy="474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0AEA" w14:textId="77777777" w:rsidR="00EF3275" w:rsidRDefault="00EF3275" w:rsidP="00CB490D">
      <w:pPr>
        <w:jc w:val="center"/>
      </w:pPr>
    </w:p>
    <w:p w14:paraId="74799037" w14:textId="77777777" w:rsidR="00A074D6" w:rsidRPr="00CB490D" w:rsidRDefault="00A074D6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</w:t>
      </w:r>
      <w:r w:rsidR="00CB490D">
        <w:rPr>
          <w:sz w:val="28"/>
          <w:szCs w:val="28"/>
        </w:rPr>
        <w:t xml:space="preserve">унок </w:t>
      </w:r>
      <w:r w:rsidRPr="00CB490D">
        <w:rPr>
          <w:sz w:val="28"/>
          <w:szCs w:val="28"/>
        </w:rPr>
        <w:t>12</w:t>
      </w:r>
      <w:r w:rsidR="00CB490D">
        <w:rPr>
          <w:sz w:val="28"/>
          <w:szCs w:val="28"/>
        </w:rPr>
        <w:t>.</w:t>
      </w:r>
      <w:r w:rsidRPr="00CB490D">
        <w:rPr>
          <w:sz w:val="28"/>
          <w:szCs w:val="28"/>
        </w:rPr>
        <w:t xml:space="preserve"> Фридрих Вильгельм Эрнст </w:t>
      </w:r>
      <w:proofErr w:type="spellStart"/>
      <w:r w:rsidRPr="00CB490D">
        <w:rPr>
          <w:sz w:val="28"/>
          <w:szCs w:val="28"/>
        </w:rPr>
        <w:t>Паулюс</w:t>
      </w:r>
      <w:proofErr w:type="spellEnd"/>
      <w:r w:rsidRPr="00CB490D">
        <w:rPr>
          <w:sz w:val="28"/>
          <w:szCs w:val="28"/>
        </w:rPr>
        <w:t xml:space="preserve"> - немецкий военачальник  и командующий 6-й армией, окружённой и кап</w:t>
      </w:r>
      <w:r w:rsidR="00CB490D" w:rsidRPr="00CB490D">
        <w:rPr>
          <w:sz w:val="28"/>
          <w:szCs w:val="28"/>
        </w:rPr>
        <w:t>итулировавшей под Сталинградом.</w:t>
      </w:r>
    </w:p>
    <w:p w14:paraId="769E8CAE" w14:textId="77777777" w:rsidR="00A074D6" w:rsidRDefault="00A074D6" w:rsidP="00CB49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BFED25" wp14:editId="50F95572">
            <wp:extent cx="5155792" cy="7695211"/>
            <wp:effectExtent l="19050" t="0" r="6758" b="0"/>
            <wp:docPr id="21" name="Рисунок 20" descr="402px-Bundesarchiv_Bild_183-F0316-0204-005,_Russland,_Paulus_in_Kriegsgefangensch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px-Bundesarchiv_Bild_183-F0316-0204-005,_Russland,_Paulus_in_Kriegsgefangenschaf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472" cy="769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F568" w14:textId="77777777" w:rsidR="00CB490D" w:rsidRDefault="00CB490D" w:rsidP="00CB490D">
      <w:pPr>
        <w:jc w:val="center"/>
        <w:rPr>
          <w:sz w:val="28"/>
          <w:szCs w:val="28"/>
        </w:rPr>
      </w:pPr>
    </w:p>
    <w:p w14:paraId="69DE7CE8" w14:textId="77777777" w:rsidR="00A074D6" w:rsidRPr="00CB490D" w:rsidRDefault="00A074D6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</w:t>
      </w:r>
      <w:r w:rsidR="00CB490D">
        <w:rPr>
          <w:sz w:val="28"/>
          <w:szCs w:val="28"/>
        </w:rPr>
        <w:t>унок</w:t>
      </w:r>
      <w:r w:rsidRPr="00CB490D">
        <w:rPr>
          <w:sz w:val="28"/>
          <w:szCs w:val="28"/>
        </w:rPr>
        <w:t xml:space="preserve"> 13. Пленение генерал-фельдмаршала </w:t>
      </w:r>
      <w:proofErr w:type="spellStart"/>
      <w:r w:rsidRPr="00CB490D">
        <w:rPr>
          <w:sz w:val="28"/>
          <w:szCs w:val="28"/>
        </w:rPr>
        <w:t>Паулюса</w:t>
      </w:r>
      <w:proofErr w:type="spellEnd"/>
      <w:r w:rsidRPr="00CB490D">
        <w:rPr>
          <w:sz w:val="28"/>
          <w:szCs w:val="28"/>
        </w:rPr>
        <w:t xml:space="preserve"> (фотография Георгия Липскерова)</w:t>
      </w:r>
    </w:p>
    <w:p w14:paraId="176AC03A" w14:textId="77777777" w:rsidR="00A074D6" w:rsidRDefault="00A074D6" w:rsidP="00CB490D">
      <w:r>
        <w:rPr>
          <w:noProof/>
          <w:lang w:eastAsia="ru-RU"/>
        </w:rPr>
        <w:lastRenderedPageBreak/>
        <w:drawing>
          <wp:inline distT="0" distB="0" distL="0" distR="0" wp14:anchorId="084FC850" wp14:editId="77C46CFE">
            <wp:extent cx="6292850" cy="4271010"/>
            <wp:effectExtent l="19050" t="0" r="0" b="0"/>
            <wp:docPr id="22" name="Рисунок 21" descr="Пленного_генерал-фельдмаршала_Паулюса_и_его_адъютанта_конвоируют_в_штаб_64-й_армии._31.01.1943_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енного_генерал-фельдмаршала_Паулюса_и_его_адъютанта_конвоируют_в_штаб_64-й_армии._31.01.1943_г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D32C8" w14:textId="77777777" w:rsidR="00A074D6" w:rsidRDefault="00A074D6" w:rsidP="00CB490D"/>
    <w:p w14:paraId="137207F6" w14:textId="77777777" w:rsidR="00A074D6" w:rsidRDefault="00A074D6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</w:t>
      </w:r>
      <w:r w:rsidR="00CB490D">
        <w:rPr>
          <w:sz w:val="28"/>
          <w:szCs w:val="28"/>
        </w:rPr>
        <w:t>унок</w:t>
      </w:r>
      <w:r w:rsidRPr="00CB490D">
        <w:rPr>
          <w:sz w:val="28"/>
          <w:szCs w:val="28"/>
        </w:rPr>
        <w:t xml:space="preserve"> 14</w:t>
      </w:r>
      <w:r w:rsidR="00CB490D">
        <w:rPr>
          <w:sz w:val="28"/>
          <w:szCs w:val="28"/>
        </w:rPr>
        <w:t>.</w:t>
      </w:r>
      <w:r w:rsidRPr="00CB490D">
        <w:rPr>
          <w:sz w:val="28"/>
          <w:szCs w:val="28"/>
        </w:rPr>
        <w:t xml:space="preserve"> Пленного генерал-фельдмаршала </w:t>
      </w:r>
      <w:proofErr w:type="spellStart"/>
      <w:r w:rsidRPr="00CB490D">
        <w:rPr>
          <w:sz w:val="28"/>
          <w:szCs w:val="28"/>
        </w:rPr>
        <w:t>Паулюса</w:t>
      </w:r>
      <w:proofErr w:type="spellEnd"/>
      <w:r w:rsidRPr="00CB490D">
        <w:rPr>
          <w:sz w:val="28"/>
          <w:szCs w:val="28"/>
        </w:rPr>
        <w:t xml:space="preserve"> и его адъютанта конвоируют в штаб </w:t>
      </w:r>
      <w:r w:rsidR="00CB490D">
        <w:rPr>
          <w:sz w:val="28"/>
          <w:szCs w:val="28"/>
        </w:rPr>
        <w:t>64-й армии (31 января 1943 года).</w:t>
      </w:r>
    </w:p>
    <w:p w14:paraId="18A83206" w14:textId="77777777" w:rsidR="00CB490D" w:rsidRPr="00CB490D" w:rsidRDefault="00CB490D" w:rsidP="00CB490D">
      <w:pPr>
        <w:jc w:val="center"/>
        <w:rPr>
          <w:sz w:val="28"/>
          <w:szCs w:val="28"/>
        </w:rPr>
      </w:pPr>
    </w:p>
    <w:p w14:paraId="0793D8DD" w14:textId="77777777" w:rsidR="00A074D6" w:rsidRDefault="00A074D6" w:rsidP="00CB490D">
      <w:r>
        <w:rPr>
          <w:noProof/>
          <w:lang w:eastAsia="ru-RU"/>
        </w:rPr>
        <w:drawing>
          <wp:inline distT="0" distB="0" distL="0" distR="0" wp14:anchorId="45963480" wp14:editId="2E68DF74">
            <wp:extent cx="5928191" cy="3716976"/>
            <wp:effectExtent l="19050" t="0" r="0" b="0"/>
            <wp:docPr id="23" name="Рисунок 22" descr="1422859098_44284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2859098_4428415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454" cy="37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511A" w14:textId="77777777" w:rsidR="00A074D6" w:rsidRDefault="00A074D6" w:rsidP="00CB490D"/>
    <w:p w14:paraId="0A7B42D7" w14:textId="77777777" w:rsidR="00A074D6" w:rsidRPr="00CB490D" w:rsidRDefault="00A074D6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</w:t>
      </w:r>
      <w:r w:rsidR="00CB490D">
        <w:rPr>
          <w:sz w:val="28"/>
          <w:szCs w:val="28"/>
        </w:rPr>
        <w:t xml:space="preserve">унок </w:t>
      </w:r>
      <w:r w:rsidRPr="00CB490D">
        <w:rPr>
          <w:sz w:val="28"/>
          <w:szCs w:val="28"/>
        </w:rPr>
        <w:t>1</w:t>
      </w:r>
      <w:r w:rsidR="002272C7" w:rsidRPr="00CB490D">
        <w:rPr>
          <w:sz w:val="28"/>
          <w:szCs w:val="28"/>
        </w:rPr>
        <w:t>5</w:t>
      </w:r>
      <w:r w:rsidRPr="00CB490D">
        <w:rPr>
          <w:sz w:val="28"/>
          <w:szCs w:val="28"/>
        </w:rPr>
        <w:t>. День Победы в Сталинградской битве</w:t>
      </w:r>
    </w:p>
    <w:p w14:paraId="35BFF744" w14:textId="77777777" w:rsidR="002272C7" w:rsidRPr="00CB490D" w:rsidRDefault="002272C7" w:rsidP="00CB490D">
      <w:pPr>
        <w:jc w:val="center"/>
        <w:rPr>
          <w:sz w:val="28"/>
          <w:szCs w:val="28"/>
        </w:rPr>
      </w:pPr>
      <w:r w:rsidRPr="00CB490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8512D86" wp14:editId="2D4C32FD">
            <wp:extent cx="5928025" cy="8277101"/>
            <wp:effectExtent l="19050" t="0" r="0" b="0"/>
            <wp:docPr id="24" name="Рисунок 23" descr="4592129_doc1_6EB2FAB0-C02E-4D28-AB8F-D526248BB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2129_doc1_6EB2FAB0-C02E-4D28-AB8F-D526248BBF0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185" cy="827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B848" w14:textId="77777777" w:rsidR="00CB490D" w:rsidRDefault="00CB490D" w:rsidP="00CB490D"/>
    <w:p w14:paraId="12136E10" w14:textId="77777777" w:rsidR="002272C7" w:rsidRPr="00CB490D" w:rsidRDefault="002272C7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</w:t>
      </w:r>
      <w:r w:rsidR="00CB490D" w:rsidRPr="00CB490D">
        <w:rPr>
          <w:sz w:val="28"/>
          <w:szCs w:val="28"/>
        </w:rPr>
        <w:t>унок</w:t>
      </w:r>
      <w:r w:rsidRPr="00CB490D">
        <w:rPr>
          <w:sz w:val="28"/>
          <w:szCs w:val="28"/>
        </w:rPr>
        <w:t xml:space="preserve"> 16</w:t>
      </w:r>
      <w:r w:rsidR="00CB490D" w:rsidRPr="00CB490D">
        <w:rPr>
          <w:sz w:val="28"/>
          <w:szCs w:val="28"/>
        </w:rPr>
        <w:t>.</w:t>
      </w:r>
      <w:r w:rsidRPr="00CB490D">
        <w:rPr>
          <w:sz w:val="28"/>
          <w:szCs w:val="28"/>
        </w:rPr>
        <w:t xml:space="preserve"> </w:t>
      </w:r>
      <w:r w:rsidR="00CB490D" w:rsidRPr="00CB490D">
        <w:rPr>
          <w:sz w:val="28"/>
          <w:szCs w:val="28"/>
        </w:rPr>
        <w:t>Письмо Президента США г-на Франклина Д. Рузвельта на имя тов. И. В. Сталина</w:t>
      </w:r>
    </w:p>
    <w:p w14:paraId="0E720F5E" w14:textId="77777777" w:rsidR="002272C7" w:rsidRDefault="002272C7" w:rsidP="00CB490D">
      <w:r>
        <w:rPr>
          <w:noProof/>
          <w:lang w:eastAsia="ru-RU"/>
        </w:rPr>
        <w:lastRenderedPageBreak/>
        <w:drawing>
          <wp:inline distT="0" distB="0" distL="0" distR="0" wp14:anchorId="5F4CEE6C" wp14:editId="25638F43">
            <wp:extent cx="5941270" cy="8348353"/>
            <wp:effectExtent l="19050" t="0" r="2330" b="0"/>
            <wp:docPr id="25" name="Рисунок 24" descr="02-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43_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086" cy="834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3B6D" w14:textId="77777777" w:rsidR="002272C7" w:rsidRDefault="002272C7" w:rsidP="00CB490D"/>
    <w:p w14:paraId="2B2899DE" w14:textId="77777777" w:rsidR="002272C7" w:rsidRPr="00CB490D" w:rsidRDefault="002272C7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</w:t>
      </w:r>
      <w:r w:rsidR="00CB490D">
        <w:rPr>
          <w:sz w:val="28"/>
          <w:szCs w:val="28"/>
        </w:rPr>
        <w:t>унок</w:t>
      </w:r>
      <w:r w:rsidRPr="00CB490D">
        <w:rPr>
          <w:sz w:val="28"/>
          <w:szCs w:val="28"/>
        </w:rPr>
        <w:t xml:space="preserve"> 17</w:t>
      </w:r>
      <w:r w:rsidR="00CB490D">
        <w:rPr>
          <w:sz w:val="28"/>
          <w:szCs w:val="28"/>
        </w:rPr>
        <w:t>.</w:t>
      </w:r>
      <w:r w:rsidRPr="00CB490D">
        <w:rPr>
          <w:sz w:val="28"/>
          <w:szCs w:val="28"/>
        </w:rPr>
        <w:t xml:space="preserve"> Грамота президента США Ф. Рузвельта городу Сталинграду. 1944 г.</w:t>
      </w:r>
    </w:p>
    <w:p w14:paraId="4FA3A83F" w14:textId="77777777" w:rsidR="00A074D6" w:rsidRDefault="00A074D6" w:rsidP="00CB490D"/>
    <w:p w14:paraId="547A677B" w14:textId="77777777" w:rsidR="00A074D6" w:rsidRDefault="00A074D6" w:rsidP="00CB490D"/>
    <w:p w14:paraId="76E0B76A" w14:textId="77777777" w:rsidR="002272C7" w:rsidRPr="00CB490D" w:rsidRDefault="002272C7" w:rsidP="00CB490D">
      <w:pPr>
        <w:jc w:val="center"/>
        <w:rPr>
          <w:sz w:val="28"/>
          <w:szCs w:val="28"/>
        </w:rPr>
      </w:pPr>
      <w:r w:rsidRPr="00CB490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77BB1A3" wp14:editId="5F5AB22C">
            <wp:extent cx="4602480" cy="3023616"/>
            <wp:effectExtent l="19050" t="0" r="7620" b="0"/>
            <wp:docPr id="26" name="Рисунок 25" descr="regnum_picture_1549263754472783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um_picture_1549263754472783_normal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66A1" w14:textId="77777777" w:rsidR="002272C7" w:rsidRPr="00CB490D" w:rsidRDefault="002272C7" w:rsidP="00CB490D">
      <w:pPr>
        <w:jc w:val="center"/>
        <w:rPr>
          <w:sz w:val="28"/>
          <w:szCs w:val="28"/>
        </w:rPr>
      </w:pPr>
    </w:p>
    <w:p w14:paraId="0612F18E" w14:textId="77777777" w:rsidR="002272C7" w:rsidRPr="00CB490D" w:rsidRDefault="002272C7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</w:t>
      </w:r>
      <w:r w:rsidR="00CB490D">
        <w:rPr>
          <w:sz w:val="28"/>
          <w:szCs w:val="28"/>
        </w:rPr>
        <w:t xml:space="preserve">унок </w:t>
      </w:r>
      <w:r w:rsidRPr="00CB490D">
        <w:rPr>
          <w:sz w:val="28"/>
          <w:szCs w:val="28"/>
        </w:rPr>
        <w:t>18</w:t>
      </w:r>
      <w:r w:rsidR="00CB490D">
        <w:rPr>
          <w:sz w:val="28"/>
          <w:szCs w:val="28"/>
        </w:rPr>
        <w:t>.</w:t>
      </w:r>
      <w:r w:rsidRPr="00CB490D">
        <w:rPr>
          <w:sz w:val="28"/>
          <w:szCs w:val="28"/>
        </w:rPr>
        <w:t xml:space="preserve"> Дом Павлова в ходе боев за Сталинград</w:t>
      </w:r>
    </w:p>
    <w:p w14:paraId="1FC97781" w14:textId="77777777" w:rsidR="002272C7" w:rsidRPr="00CB490D" w:rsidRDefault="002272C7" w:rsidP="00CB490D">
      <w:pPr>
        <w:jc w:val="center"/>
        <w:rPr>
          <w:sz w:val="28"/>
          <w:szCs w:val="28"/>
        </w:rPr>
      </w:pPr>
    </w:p>
    <w:p w14:paraId="0EFA5C12" w14:textId="77777777" w:rsidR="002272C7" w:rsidRPr="00CB490D" w:rsidRDefault="002272C7" w:rsidP="00CB490D">
      <w:pPr>
        <w:jc w:val="center"/>
        <w:rPr>
          <w:sz w:val="28"/>
          <w:szCs w:val="28"/>
        </w:rPr>
      </w:pPr>
      <w:r w:rsidRPr="00CB490D">
        <w:rPr>
          <w:noProof/>
          <w:sz w:val="28"/>
          <w:szCs w:val="28"/>
          <w:lang w:eastAsia="ru-RU"/>
        </w:rPr>
        <w:drawing>
          <wp:inline distT="0" distB="0" distL="0" distR="0" wp14:anchorId="35723AD8" wp14:editId="7A4849C8">
            <wp:extent cx="3668025" cy="4887616"/>
            <wp:effectExtent l="19050" t="0" r="8625" b="0"/>
            <wp:docPr id="27" name="Рисунок 26" descr="1329386960_Dom_Pavlova_Volgogr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9386960_Dom_Pavlova_Volgograd (1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548" cy="488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C79A" w14:textId="77777777" w:rsidR="002272C7" w:rsidRPr="00CB490D" w:rsidRDefault="002272C7" w:rsidP="00CB490D">
      <w:pPr>
        <w:jc w:val="center"/>
        <w:rPr>
          <w:sz w:val="28"/>
          <w:szCs w:val="28"/>
        </w:rPr>
      </w:pPr>
    </w:p>
    <w:p w14:paraId="73B82719" w14:textId="77777777" w:rsidR="002272C7" w:rsidRPr="00CB490D" w:rsidRDefault="002272C7" w:rsidP="00CB490D">
      <w:pPr>
        <w:jc w:val="center"/>
        <w:rPr>
          <w:sz w:val="28"/>
          <w:szCs w:val="28"/>
        </w:rPr>
      </w:pPr>
      <w:r w:rsidRPr="00CB490D">
        <w:rPr>
          <w:sz w:val="28"/>
          <w:szCs w:val="28"/>
        </w:rPr>
        <w:t>Рисунок 19. Дом Павлова</w:t>
      </w:r>
      <w:r w:rsidR="002F55FA">
        <w:rPr>
          <w:sz w:val="28"/>
          <w:szCs w:val="28"/>
        </w:rPr>
        <w:t xml:space="preserve"> сегодня</w:t>
      </w:r>
      <w:r w:rsidRPr="00CB490D">
        <w:rPr>
          <w:sz w:val="28"/>
          <w:szCs w:val="28"/>
        </w:rPr>
        <w:t>. Памятник истории федерального значения</w:t>
      </w:r>
    </w:p>
    <w:p w14:paraId="7AC0E736" w14:textId="77777777" w:rsidR="002272C7" w:rsidRDefault="002272C7" w:rsidP="00CB490D"/>
    <w:p w14:paraId="5572E9A5" w14:textId="77777777" w:rsidR="00A074D6" w:rsidRPr="002F55FA" w:rsidRDefault="00CB490D" w:rsidP="002F55FA">
      <w:pPr>
        <w:jc w:val="center"/>
        <w:rPr>
          <w:sz w:val="28"/>
          <w:szCs w:val="28"/>
        </w:rPr>
      </w:pPr>
      <w:r w:rsidRPr="002F55F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2436B47" wp14:editId="2F7752BE">
            <wp:extent cx="6292850" cy="3536315"/>
            <wp:effectExtent l="19050" t="0" r="0" b="0"/>
            <wp:docPr id="28" name="Рисунок 27" descr="1811755179_0_0_2767_1556_1920x0_80_0_0_2a31100d323c74c6e9a789c21cf7d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1755179_0_0_2767_1556_1920x0_80_0_0_2a31100d323c74c6e9a789c21cf7d3fc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2F7E" w14:textId="77777777" w:rsidR="00CB490D" w:rsidRPr="002F55FA" w:rsidRDefault="00CB490D" w:rsidP="002F55FA">
      <w:pPr>
        <w:jc w:val="center"/>
        <w:rPr>
          <w:sz w:val="28"/>
          <w:szCs w:val="28"/>
        </w:rPr>
      </w:pPr>
    </w:p>
    <w:p w14:paraId="4E7CB25D" w14:textId="77777777" w:rsidR="00CB490D" w:rsidRPr="002F55FA" w:rsidRDefault="002F55FA" w:rsidP="002F55FA">
      <w:pPr>
        <w:jc w:val="center"/>
        <w:rPr>
          <w:sz w:val="28"/>
          <w:szCs w:val="28"/>
        </w:rPr>
      </w:pPr>
      <w:r w:rsidRPr="002F55FA">
        <w:rPr>
          <w:sz w:val="28"/>
          <w:szCs w:val="28"/>
        </w:rPr>
        <w:t xml:space="preserve">Рисунок </w:t>
      </w:r>
      <w:r w:rsidR="00CB490D" w:rsidRPr="002F55FA">
        <w:rPr>
          <w:sz w:val="28"/>
          <w:szCs w:val="28"/>
        </w:rPr>
        <w:t>20 Снос памятника Освободителям Риги  (25 августа 2022 год)</w:t>
      </w:r>
    </w:p>
    <w:p w14:paraId="20D37F77" w14:textId="77777777" w:rsidR="00CB490D" w:rsidRPr="002F55FA" w:rsidRDefault="00CB490D" w:rsidP="002F55FA">
      <w:pPr>
        <w:jc w:val="center"/>
        <w:rPr>
          <w:sz w:val="28"/>
          <w:szCs w:val="28"/>
        </w:rPr>
      </w:pPr>
    </w:p>
    <w:p w14:paraId="6CCDBE5C" w14:textId="77777777" w:rsidR="00CB490D" w:rsidRPr="002F55FA" w:rsidRDefault="00CB490D" w:rsidP="002F55FA">
      <w:pPr>
        <w:jc w:val="center"/>
        <w:rPr>
          <w:sz w:val="28"/>
          <w:szCs w:val="28"/>
        </w:rPr>
      </w:pPr>
      <w:r w:rsidRPr="002F55FA">
        <w:rPr>
          <w:noProof/>
          <w:sz w:val="28"/>
          <w:szCs w:val="28"/>
          <w:lang w:eastAsia="ru-RU"/>
        </w:rPr>
        <w:drawing>
          <wp:inline distT="0" distB="0" distL="0" distR="0" wp14:anchorId="0FAE1599" wp14:editId="247F4881">
            <wp:extent cx="6096000" cy="4067175"/>
            <wp:effectExtent l="19050" t="0" r="0" b="0"/>
            <wp:docPr id="29" name="Рисунок 28" descr="regnum_picture_149812734122397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um_picture_1498127341223978_big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D03A" w14:textId="77777777" w:rsidR="00CB490D" w:rsidRPr="002F55FA" w:rsidRDefault="002F55FA" w:rsidP="002F55FA">
      <w:pPr>
        <w:jc w:val="center"/>
        <w:rPr>
          <w:sz w:val="28"/>
          <w:szCs w:val="28"/>
        </w:rPr>
      </w:pPr>
      <w:r w:rsidRPr="002F55FA">
        <w:rPr>
          <w:sz w:val="28"/>
          <w:szCs w:val="28"/>
        </w:rPr>
        <w:t xml:space="preserve">Рисунок </w:t>
      </w:r>
      <w:r w:rsidR="00CB490D" w:rsidRPr="002F55FA">
        <w:rPr>
          <w:sz w:val="28"/>
          <w:szCs w:val="28"/>
        </w:rPr>
        <w:t>21 Снос советского памятника в Польше</w:t>
      </w:r>
    </w:p>
    <w:p w14:paraId="029CFDD7" w14:textId="77777777" w:rsidR="00CB490D" w:rsidRPr="002F55FA" w:rsidRDefault="00CB490D" w:rsidP="002F55FA">
      <w:pPr>
        <w:jc w:val="center"/>
        <w:rPr>
          <w:sz w:val="28"/>
          <w:szCs w:val="28"/>
        </w:rPr>
      </w:pPr>
    </w:p>
    <w:p w14:paraId="5BC2E07E" w14:textId="77777777" w:rsidR="00CB490D" w:rsidRPr="002F55FA" w:rsidRDefault="00CB490D" w:rsidP="002F55FA">
      <w:pPr>
        <w:jc w:val="center"/>
        <w:rPr>
          <w:sz w:val="28"/>
          <w:szCs w:val="28"/>
        </w:rPr>
      </w:pPr>
    </w:p>
    <w:p w14:paraId="5E2B353D" w14:textId="77777777" w:rsidR="00CB490D" w:rsidRPr="002F55FA" w:rsidRDefault="00CB490D" w:rsidP="002F55FA">
      <w:pPr>
        <w:jc w:val="center"/>
        <w:rPr>
          <w:sz w:val="28"/>
          <w:szCs w:val="28"/>
        </w:rPr>
      </w:pPr>
    </w:p>
    <w:p w14:paraId="3AA6527B" w14:textId="77777777" w:rsidR="00CB490D" w:rsidRPr="002F55FA" w:rsidRDefault="00CB490D" w:rsidP="002F55FA">
      <w:pPr>
        <w:jc w:val="center"/>
        <w:rPr>
          <w:sz w:val="28"/>
          <w:szCs w:val="28"/>
        </w:rPr>
      </w:pPr>
    </w:p>
    <w:p w14:paraId="19B7130D" w14:textId="77777777" w:rsidR="00CB490D" w:rsidRPr="002F55FA" w:rsidRDefault="00CB490D" w:rsidP="002F55FA">
      <w:pPr>
        <w:jc w:val="center"/>
        <w:rPr>
          <w:sz w:val="28"/>
          <w:szCs w:val="28"/>
        </w:rPr>
      </w:pPr>
      <w:r w:rsidRPr="002F55F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20D4000" wp14:editId="115D1040">
            <wp:extent cx="6332220" cy="3559810"/>
            <wp:effectExtent l="19050" t="0" r="0" b="0"/>
            <wp:docPr id="30" name="Рисунок 29" descr="RIAN_6568871.HR_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AN_6568871.HR_.ru_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28F73" w14:textId="77777777" w:rsidR="00CB490D" w:rsidRPr="002F55FA" w:rsidRDefault="00CB490D" w:rsidP="002F55FA">
      <w:pPr>
        <w:jc w:val="center"/>
        <w:rPr>
          <w:sz w:val="28"/>
          <w:szCs w:val="28"/>
        </w:rPr>
      </w:pPr>
    </w:p>
    <w:p w14:paraId="2325EB52" w14:textId="77777777" w:rsidR="00CB490D" w:rsidRPr="002F55FA" w:rsidRDefault="00CB490D" w:rsidP="002F55FA">
      <w:pPr>
        <w:jc w:val="center"/>
        <w:rPr>
          <w:sz w:val="28"/>
          <w:szCs w:val="28"/>
        </w:rPr>
      </w:pPr>
      <w:r w:rsidRPr="002F55FA">
        <w:rPr>
          <w:sz w:val="28"/>
          <w:szCs w:val="28"/>
        </w:rPr>
        <w:t>Рисунок 22. Снос Монумента славы Советской армии. Львов. 2021 год</w:t>
      </w:r>
    </w:p>
    <w:p w14:paraId="00C179A4" w14:textId="77777777" w:rsidR="00CB490D" w:rsidRDefault="00CB490D">
      <w:pPr>
        <w:pStyle w:val="11"/>
        <w:spacing w:before="73"/>
        <w:ind w:left="2699" w:right="1208" w:hanging="731"/>
        <w:jc w:val="left"/>
      </w:pPr>
    </w:p>
    <w:p w14:paraId="19643BAF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35525768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32F003EA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3CD30302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06274181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2B089E86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04B6380D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5D90F521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1D18EBDA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601CBD25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49912210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5FD48FAF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78991E89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2535788A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0F5E08E6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25880CF7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6F66160D" w14:textId="77777777" w:rsidR="002F55FA" w:rsidRDefault="002F55FA">
      <w:pPr>
        <w:pStyle w:val="11"/>
        <w:spacing w:before="73"/>
        <w:ind w:left="2699" w:right="1208" w:hanging="731"/>
        <w:jc w:val="left"/>
      </w:pPr>
    </w:p>
    <w:p w14:paraId="3A68E503" w14:textId="77777777" w:rsidR="00D3685C" w:rsidRDefault="008B09A5">
      <w:pPr>
        <w:pStyle w:val="11"/>
        <w:spacing w:before="73"/>
        <w:ind w:left="2699" w:right="1208" w:hanging="731"/>
        <w:jc w:val="left"/>
      </w:pPr>
      <w:bookmarkStart w:id="6" w:name="_Toc125450208"/>
      <w:r>
        <w:lastRenderedPageBreak/>
        <w:t>Структура</w:t>
      </w:r>
      <w:r>
        <w:rPr>
          <w:spacing w:val="-9"/>
        </w:rPr>
        <w:t xml:space="preserve"> </w:t>
      </w:r>
      <w:r>
        <w:t>презентации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ИИП</w:t>
      </w:r>
      <w:r>
        <w:rPr>
          <w:spacing w:val="-77"/>
        </w:rPr>
        <w:t xml:space="preserve"> </w:t>
      </w:r>
      <w:r>
        <w:t>(время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защиту</w:t>
      </w:r>
      <w:r>
        <w:rPr>
          <w:spacing w:val="-2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минуты)</w:t>
      </w:r>
      <w:bookmarkEnd w:id="6"/>
    </w:p>
    <w:p w14:paraId="65267A55" w14:textId="77777777" w:rsidR="00D3685C" w:rsidRDefault="00D3685C">
      <w:pPr>
        <w:pStyle w:val="a3"/>
        <w:rPr>
          <w:b/>
          <w:sz w:val="20"/>
        </w:rPr>
      </w:pPr>
    </w:p>
    <w:p w14:paraId="102FEB58" w14:textId="77777777" w:rsidR="00D3685C" w:rsidRDefault="00D3685C">
      <w:pPr>
        <w:pStyle w:val="a3"/>
        <w:spacing w:before="1" w:after="1"/>
        <w:rPr>
          <w:b/>
          <w:sz w:val="1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D3685C" w14:paraId="6534DEE4" w14:textId="77777777">
        <w:trPr>
          <w:trHeight w:val="2559"/>
        </w:trPr>
        <w:tc>
          <w:tcPr>
            <w:tcW w:w="4786" w:type="dxa"/>
            <w:tcBorders>
              <w:bottom w:val="single" w:sz="18" w:space="0" w:color="000000"/>
            </w:tcBorders>
          </w:tcPr>
          <w:p w14:paraId="196447FE" w14:textId="77777777" w:rsidR="00D3685C" w:rsidRDefault="008B09A5">
            <w:pPr>
              <w:pStyle w:val="TableParagraph"/>
              <w:spacing w:before="1"/>
              <w:ind w:left="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Слайд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1</w:t>
            </w:r>
          </w:p>
          <w:p w14:paraId="372A9784" w14:textId="77777777" w:rsidR="00D3685C" w:rsidRDefault="00D3685C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78037E4A" w14:textId="77777777" w:rsidR="00D3685C" w:rsidRDefault="008B09A5">
            <w:pPr>
              <w:pStyle w:val="TableParagraph"/>
              <w:tabs>
                <w:tab w:val="left" w:leader="hyphen" w:pos="4369"/>
              </w:tabs>
              <w:ind w:left="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Тема: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«</w:t>
            </w:r>
            <w:r>
              <w:rPr>
                <w:b/>
                <w:sz w:val="32"/>
              </w:rPr>
              <w:tab/>
              <w:t>»</w:t>
            </w:r>
          </w:p>
          <w:p w14:paraId="3910C6D5" w14:textId="77777777" w:rsidR="00D3685C" w:rsidRDefault="008B09A5">
            <w:pPr>
              <w:pStyle w:val="TableParagraph"/>
              <w:tabs>
                <w:tab w:val="left" w:pos="4325"/>
              </w:tabs>
              <w:spacing w:before="1"/>
              <w:ind w:left="81"/>
              <w:jc w:val="center"/>
              <w:rPr>
                <w:sz w:val="32"/>
              </w:rPr>
            </w:pPr>
            <w:r>
              <w:rPr>
                <w:b/>
                <w:sz w:val="32"/>
              </w:rPr>
              <w:t>Тип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проекта:</w:t>
            </w:r>
            <w:r>
              <w:rPr>
                <w:sz w:val="32"/>
                <w:u w:val="thick"/>
              </w:rPr>
              <w:t xml:space="preserve"> </w:t>
            </w:r>
            <w:r>
              <w:rPr>
                <w:sz w:val="32"/>
                <w:u w:val="thick"/>
              </w:rPr>
              <w:tab/>
            </w:r>
          </w:p>
          <w:p w14:paraId="53A8AD39" w14:textId="77777777" w:rsidR="00D3685C" w:rsidRDefault="00D3685C">
            <w:pPr>
              <w:pStyle w:val="TableParagraph"/>
              <w:rPr>
                <w:b/>
                <w:sz w:val="30"/>
              </w:rPr>
            </w:pPr>
          </w:p>
          <w:p w14:paraId="090A475E" w14:textId="77777777" w:rsidR="00D3685C" w:rsidRDefault="008B09A5">
            <w:pPr>
              <w:pStyle w:val="TableParagraph"/>
              <w:tabs>
                <w:tab w:val="left" w:pos="4559"/>
              </w:tabs>
              <w:spacing w:line="370" w:lineRule="atLeast"/>
              <w:ind w:left="256" w:right="214" w:firstLine="38"/>
              <w:rPr>
                <w:b/>
                <w:sz w:val="32"/>
              </w:rPr>
            </w:pPr>
            <w:r>
              <w:rPr>
                <w:b/>
                <w:sz w:val="32"/>
              </w:rPr>
              <w:t>Автор:</w:t>
            </w:r>
            <w:r>
              <w:rPr>
                <w:b/>
                <w:sz w:val="32"/>
                <w:u w:val="thick"/>
              </w:rPr>
              <w:tab/>
            </w:r>
            <w:r>
              <w:rPr>
                <w:b/>
                <w:sz w:val="32"/>
              </w:rPr>
              <w:t xml:space="preserve"> Руководитель:</w:t>
            </w:r>
          </w:p>
        </w:tc>
        <w:tc>
          <w:tcPr>
            <w:tcW w:w="4786" w:type="dxa"/>
          </w:tcPr>
          <w:p w14:paraId="6A608496" w14:textId="77777777" w:rsidR="00D3685C" w:rsidRDefault="008B09A5">
            <w:pPr>
              <w:pStyle w:val="TableParagraph"/>
              <w:spacing w:before="1"/>
              <w:ind w:left="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Слайд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2</w:t>
            </w:r>
          </w:p>
          <w:p w14:paraId="13CB6B7A" w14:textId="77777777" w:rsidR="00D3685C" w:rsidRDefault="00D3685C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7DE6D9E5" w14:textId="77777777" w:rsidR="00D3685C" w:rsidRDefault="008B09A5">
            <w:pPr>
              <w:pStyle w:val="TableParagraph"/>
              <w:ind w:left="341" w:right="33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Актуальность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(см.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описание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проекта-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введение)</w:t>
            </w:r>
          </w:p>
          <w:p w14:paraId="1C421756" w14:textId="77777777" w:rsidR="00D3685C" w:rsidRDefault="008B09A5">
            <w:pPr>
              <w:pStyle w:val="TableParagraph"/>
              <w:spacing w:before="1" w:line="368" w:lineRule="exact"/>
              <w:ind w:left="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Гипотеза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(для</w:t>
            </w:r>
          </w:p>
          <w:p w14:paraId="2E85FC82" w14:textId="77777777" w:rsidR="00D3685C" w:rsidRDefault="008B09A5">
            <w:pPr>
              <w:pStyle w:val="TableParagraph"/>
              <w:spacing w:line="368" w:lineRule="exact"/>
              <w:ind w:left="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исследовательского</w:t>
            </w:r>
            <w:r>
              <w:rPr>
                <w:b/>
                <w:spacing w:val="-20"/>
                <w:sz w:val="32"/>
              </w:rPr>
              <w:t xml:space="preserve"> </w:t>
            </w:r>
            <w:r>
              <w:rPr>
                <w:b/>
                <w:sz w:val="32"/>
              </w:rPr>
              <w:t>проекта)</w:t>
            </w:r>
          </w:p>
        </w:tc>
      </w:tr>
      <w:tr w:rsidR="00D3685C" w14:paraId="3D959FFB" w14:textId="77777777">
        <w:trPr>
          <w:trHeight w:val="2190"/>
        </w:trPr>
        <w:tc>
          <w:tcPr>
            <w:tcW w:w="4786" w:type="dxa"/>
            <w:tcBorders>
              <w:top w:val="single" w:sz="18" w:space="0" w:color="000000"/>
            </w:tcBorders>
          </w:tcPr>
          <w:p w14:paraId="3857BE99" w14:textId="77777777" w:rsidR="00D3685C" w:rsidRDefault="008B09A5">
            <w:pPr>
              <w:pStyle w:val="TableParagraph"/>
              <w:spacing w:line="349" w:lineRule="exact"/>
              <w:ind w:left="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Слайд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3</w:t>
            </w:r>
          </w:p>
          <w:p w14:paraId="1937D165" w14:textId="77777777" w:rsidR="00D3685C" w:rsidRDefault="00D3685C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0D68D30E" w14:textId="77777777" w:rsidR="00D3685C" w:rsidRDefault="008B09A5">
            <w:pPr>
              <w:pStyle w:val="TableParagraph"/>
              <w:tabs>
                <w:tab w:val="left" w:pos="4409"/>
                <w:tab w:val="left" w:pos="4570"/>
              </w:tabs>
              <w:ind w:left="107" w:right="194" w:firstLine="182"/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Цель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: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w w:val="99"/>
                <w:sz w:val="32"/>
                <w:u w:val="thick"/>
              </w:rPr>
              <w:t xml:space="preserve"> </w:t>
            </w:r>
            <w:r>
              <w:rPr>
                <w:sz w:val="32"/>
                <w:u w:val="thick"/>
              </w:rPr>
              <w:tab/>
            </w:r>
            <w:r>
              <w:rPr>
                <w:sz w:val="32"/>
                <w:u w:val="thick"/>
              </w:rPr>
              <w:tab/>
            </w:r>
            <w:r>
              <w:rPr>
                <w:sz w:val="32"/>
              </w:rPr>
              <w:t xml:space="preserve"> </w:t>
            </w:r>
            <w:r>
              <w:rPr>
                <w:b/>
                <w:sz w:val="32"/>
              </w:rPr>
              <w:t>Задачи:</w:t>
            </w:r>
            <w:r>
              <w:rPr>
                <w:b/>
                <w:sz w:val="32"/>
                <w:u w:val="thick"/>
              </w:rPr>
              <w:tab/>
            </w:r>
            <w:r>
              <w:rPr>
                <w:b/>
                <w:sz w:val="32"/>
                <w:u w:val="thick"/>
              </w:rPr>
              <w:tab/>
            </w:r>
            <w:r>
              <w:rPr>
                <w:b/>
                <w:sz w:val="32"/>
              </w:rPr>
              <w:t xml:space="preserve"> (см.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описание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проекта,</w:t>
            </w:r>
          </w:p>
          <w:p w14:paraId="09757EE1" w14:textId="77777777" w:rsidR="00D3685C" w:rsidRDefault="008B09A5">
            <w:pPr>
              <w:pStyle w:val="TableParagraph"/>
              <w:spacing w:line="348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введение)</w:t>
            </w:r>
          </w:p>
        </w:tc>
        <w:tc>
          <w:tcPr>
            <w:tcW w:w="4786" w:type="dxa"/>
          </w:tcPr>
          <w:p w14:paraId="7B913974" w14:textId="77777777" w:rsidR="00D3685C" w:rsidRDefault="008B09A5">
            <w:pPr>
              <w:pStyle w:val="TableParagraph"/>
              <w:spacing w:line="349" w:lineRule="exact"/>
              <w:ind w:left="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Слайд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4</w:t>
            </w:r>
          </w:p>
          <w:p w14:paraId="0D560E6E" w14:textId="77777777" w:rsidR="00D3685C" w:rsidRDefault="00D3685C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39744C08" w14:textId="77777777" w:rsidR="00D3685C" w:rsidRDefault="008B09A5">
            <w:pPr>
              <w:pStyle w:val="TableParagraph"/>
              <w:ind w:left="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Этапы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работы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над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проектом</w:t>
            </w:r>
          </w:p>
        </w:tc>
      </w:tr>
      <w:tr w:rsidR="00D3685C" w14:paraId="62EADDEC" w14:textId="77777777">
        <w:trPr>
          <w:trHeight w:val="2207"/>
        </w:trPr>
        <w:tc>
          <w:tcPr>
            <w:tcW w:w="4786" w:type="dxa"/>
          </w:tcPr>
          <w:p w14:paraId="30272831" w14:textId="77777777" w:rsidR="00D3685C" w:rsidRDefault="008B09A5">
            <w:pPr>
              <w:pStyle w:val="TableParagraph"/>
              <w:spacing w:line="367" w:lineRule="exact"/>
              <w:ind w:left="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Слайды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5-9</w:t>
            </w:r>
          </w:p>
          <w:p w14:paraId="693DA8A1" w14:textId="77777777" w:rsidR="00D3685C" w:rsidRDefault="00D3685C">
            <w:pPr>
              <w:pStyle w:val="TableParagraph"/>
              <w:rPr>
                <w:b/>
                <w:sz w:val="32"/>
              </w:rPr>
            </w:pPr>
          </w:p>
          <w:p w14:paraId="7D7B179A" w14:textId="77777777" w:rsidR="00D3685C" w:rsidRDefault="008B09A5">
            <w:pPr>
              <w:pStyle w:val="TableParagraph"/>
              <w:spacing w:before="1"/>
              <w:ind w:left="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Аннотация проекта,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планируемые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результаты</w:t>
            </w:r>
          </w:p>
        </w:tc>
        <w:tc>
          <w:tcPr>
            <w:tcW w:w="4786" w:type="dxa"/>
          </w:tcPr>
          <w:p w14:paraId="76457D75" w14:textId="77777777" w:rsidR="00D3685C" w:rsidRDefault="008B09A5">
            <w:pPr>
              <w:pStyle w:val="TableParagraph"/>
              <w:spacing w:line="480" w:lineRule="auto"/>
              <w:ind w:left="1733" w:right="172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Слайд</w:t>
            </w:r>
            <w:r>
              <w:rPr>
                <w:b/>
                <w:spacing w:val="-17"/>
                <w:sz w:val="32"/>
              </w:rPr>
              <w:t xml:space="preserve"> </w:t>
            </w:r>
            <w:r>
              <w:rPr>
                <w:b/>
                <w:sz w:val="32"/>
              </w:rPr>
              <w:t>10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Выводы</w:t>
            </w:r>
          </w:p>
        </w:tc>
      </w:tr>
    </w:tbl>
    <w:p w14:paraId="6750A0A4" w14:textId="77777777" w:rsidR="00D3685C" w:rsidRDefault="00D3685C">
      <w:pPr>
        <w:spacing w:line="480" w:lineRule="auto"/>
        <w:jc w:val="center"/>
        <w:rPr>
          <w:sz w:val="32"/>
        </w:rPr>
        <w:sectPr w:rsidR="00D3685C" w:rsidSect="00CB490D">
          <w:pgSz w:w="11910" w:h="16840"/>
          <w:pgMar w:top="1040" w:right="520" w:bottom="280" w:left="1418" w:header="720" w:footer="720" w:gutter="0"/>
          <w:cols w:space="720"/>
        </w:sectPr>
      </w:pPr>
    </w:p>
    <w:p w14:paraId="1B2FA1BA" w14:textId="77777777" w:rsidR="00D3685C" w:rsidRDefault="008B09A5">
      <w:pPr>
        <w:spacing w:before="73"/>
        <w:ind w:left="354" w:right="464"/>
        <w:jc w:val="center"/>
        <w:rPr>
          <w:b/>
          <w:sz w:val="32"/>
        </w:rPr>
      </w:pPr>
      <w:r>
        <w:rPr>
          <w:b/>
          <w:sz w:val="32"/>
        </w:rPr>
        <w:lastRenderedPageBreak/>
        <w:t>АЛГОРИТМ</w:t>
      </w:r>
    </w:p>
    <w:p w14:paraId="0D5C1080" w14:textId="77777777" w:rsidR="00D3685C" w:rsidRDefault="008B09A5">
      <w:pPr>
        <w:pStyle w:val="11"/>
        <w:tabs>
          <w:tab w:val="left" w:pos="5135"/>
        </w:tabs>
        <w:spacing w:before="2"/>
        <w:ind w:left="872" w:right="982"/>
      </w:pPr>
      <w:bookmarkStart w:id="7" w:name="_Toc125450209"/>
      <w:r>
        <w:rPr>
          <w:spacing w:val="-2"/>
        </w:rPr>
        <w:t>по</w:t>
      </w:r>
      <w:r>
        <w:rPr>
          <w:spacing w:val="-16"/>
        </w:rPr>
        <w:t xml:space="preserve"> </w:t>
      </w:r>
      <w:r>
        <w:rPr>
          <w:spacing w:val="-2"/>
        </w:rPr>
        <w:t>ПОДГОТОВКЕ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ЗАЩИТЕ</w:t>
      </w:r>
      <w:r>
        <w:rPr>
          <w:spacing w:val="-14"/>
        </w:rPr>
        <w:t xml:space="preserve"> </w:t>
      </w:r>
      <w:r>
        <w:rPr>
          <w:spacing w:val="-1"/>
        </w:rPr>
        <w:t>ИНДИВИДУАЛЬНОГО</w:t>
      </w:r>
      <w:r>
        <w:rPr>
          <w:spacing w:val="-77"/>
        </w:rPr>
        <w:t xml:space="preserve"> </w:t>
      </w:r>
      <w:r>
        <w:t>ИТОГОВОГО</w:t>
      </w:r>
      <w:r>
        <w:rPr>
          <w:spacing w:val="-15"/>
        </w:rPr>
        <w:t xml:space="preserve"> </w:t>
      </w:r>
      <w:r w:rsidR="007E01BF">
        <w:t>ПРОЕКТА</w:t>
      </w:r>
      <w:bookmarkEnd w:id="7"/>
      <w:r w:rsidR="007E01BF">
        <w:tab/>
      </w:r>
    </w:p>
    <w:p w14:paraId="1FF1AD42" w14:textId="77777777" w:rsidR="00D3685C" w:rsidRDefault="00D3685C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8339"/>
      </w:tblGrid>
      <w:tr w:rsidR="00D3685C" w14:paraId="623748B5" w14:textId="77777777">
        <w:trPr>
          <w:trHeight w:val="484"/>
        </w:trPr>
        <w:tc>
          <w:tcPr>
            <w:tcW w:w="1291" w:type="dxa"/>
          </w:tcPr>
          <w:p w14:paraId="15907DA5" w14:textId="77777777" w:rsidR="00D3685C" w:rsidRDefault="008B09A5">
            <w:pPr>
              <w:pStyle w:val="TableParagraph"/>
              <w:ind w:left="88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</w:p>
        </w:tc>
        <w:tc>
          <w:tcPr>
            <w:tcW w:w="8339" w:type="dxa"/>
          </w:tcPr>
          <w:p w14:paraId="6330CD0D" w14:textId="77777777" w:rsidR="00D3685C" w:rsidRDefault="008B09A5">
            <w:pPr>
              <w:pStyle w:val="TableParagraph"/>
              <w:ind w:left="2873" w:right="28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D3685C" w14:paraId="1CD73EA2" w14:textId="77777777">
        <w:trPr>
          <w:trHeight w:val="964"/>
        </w:trPr>
        <w:tc>
          <w:tcPr>
            <w:tcW w:w="1291" w:type="dxa"/>
          </w:tcPr>
          <w:p w14:paraId="7DED318D" w14:textId="77777777" w:rsidR="00D3685C" w:rsidRDefault="00D3685C">
            <w:pPr>
              <w:pStyle w:val="TableParagraph"/>
              <w:spacing w:line="315" w:lineRule="exact"/>
              <w:ind w:left="88" w:right="117"/>
              <w:jc w:val="center"/>
              <w:rPr>
                <w:sz w:val="28"/>
              </w:rPr>
            </w:pPr>
          </w:p>
        </w:tc>
        <w:tc>
          <w:tcPr>
            <w:tcW w:w="8339" w:type="dxa"/>
          </w:tcPr>
          <w:p w14:paraId="0F92DA59" w14:textId="77777777" w:rsidR="00D3685C" w:rsidRDefault="008B09A5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Планирование:</w:t>
            </w:r>
          </w:p>
          <w:p w14:paraId="0FCF4002" w14:textId="77777777" w:rsidR="00D3685C" w:rsidRDefault="008B09A5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Определить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руководителя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 w:rsidR="00D3685C" w14:paraId="6A1F4E49" w14:textId="77777777">
        <w:trPr>
          <w:trHeight w:val="2416"/>
        </w:trPr>
        <w:tc>
          <w:tcPr>
            <w:tcW w:w="1291" w:type="dxa"/>
          </w:tcPr>
          <w:p w14:paraId="088A7F48" w14:textId="77777777" w:rsidR="00D3685C" w:rsidRDefault="00D3685C">
            <w:pPr>
              <w:pStyle w:val="TableParagraph"/>
              <w:spacing w:line="317" w:lineRule="exact"/>
              <w:ind w:left="88" w:right="117"/>
              <w:jc w:val="center"/>
              <w:rPr>
                <w:sz w:val="28"/>
              </w:rPr>
            </w:pPr>
          </w:p>
        </w:tc>
        <w:tc>
          <w:tcPr>
            <w:tcW w:w="8339" w:type="dxa"/>
          </w:tcPr>
          <w:p w14:paraId="4441AA00" w14:textId="77777777" w:rsidR="00D3685C" w:rsidRDefault="008B09A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Планирование:</w:t>
            </w:r>
          </w:p>
          <w:p w14:paraId="2623885C" w14:textId="77777777" w:rsidR="00D3685C" w:rsidRDefault="008B09A5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before="155"/>
              <w:ind w:hanging="165"/>
              <w:rPr>
                <w:sz w:val="28"/>
              </w:rPr>
            </w:pPr>
            <w:r>
              <w:rPr>
                <w:sz w:val="28"/>
              </w:rPr>
              <w:t>актуальные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</w:p>
          <w:p w14:paraId="3C32FA67" w14:textId="77777777" w:rsidR="00D3685C" w:rsidRDefault="008B09A5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before="161"/>
              <w:ind w:hanging="165"/>
              <w:rPr>
                <w:sz w:val="28"/>
              </w:rPr>
            </w:pPr>
            <w:r>
              <w:rPr>
                <w:sz w:val="28"/>
              </w:rPr>
              <w:t>выбрать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14:paraId="0ABD181D" w14:textId="77777777" w:rsidR="00D3685C" w:rsidRDefault="008B09A5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before="161"/>
              <w:ind w:hanging="165"/>
              <w:rPr>
                <w:sz w:val="28"/>
              </w:rPr>
            </w:pPr>
            <w:r>
              <w:rPr>
                <w:sz w:val="28"/>
              </w:rPr>
              <w:t>обосновать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актуальность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  <w:p w14:paraId="1352CA15" w14:textId="77777777" w:rsidR="00D3685C" w:rsidRDefault="008B09A5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before="163"/>
              <w:ind w:hanging="165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</w:p>
        </w:tc>
      </w:tr>
      <w:tr w:rsidR="00D3685C" w14:paraId="794A690C" w14:textId="77777777">
        <w:trPr>
          <w:trHeight w:val="1449"/>
        </w:trPr>
        <w:tc>
          <w:tcPr>
            <w:tcW w:w="1291" w:type="dxa"/>
          </w:tcPr>
          <w:p w14:paraId="4E0B2B5F" w14:textId="77777777" w:rsidR="00D3685C" w:rsidRDefault="00D3685C">
            <w:pPr>
              <w:pStyle w:val="TableParagraph"/>
              <w:spacing w:line="315" w:lineRule="exact"/>
              <w:ind w:left="78" w:right="120"/>
              <w:jc w:val="center"/>
              <w:rPr>
                <w:sz w:val="28"/>
              </w:rPr>
            </w:pPr>
          </w:p>
        </w:tc>
        <w:tc>
          <w:tcPr>
            <w:tcW w:w="8339" w:type="dxa"/>
          </w:tcPr>
          <w:p w14:paraId="1D8BC816" w14:textId="77777777" w:rsidR="00D3685C" w:rsidRDefault="008B09A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проектом:</w:t>
            </w:r>
          </w:p>
          <w:p w14:paraId="1687AF0A" w14:textId="77777777" w:rsidR="00D3685C" w:rsidRDefault="008B09A5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60"/>
              <w:ind w:hanging="165"/>
              <w:rPr>
                <w:sz w:val="28"/>
              </w:rPr>
            </w:pPr>
            <w:r>
              <w:rPr>
                <w:sz w:val="28"/>
              </w:rPr>
              <w:t>проанализировать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14:paraId="6E52CB34" w14:textId="77777777" w:rsidR="00D3685C" w:rsidRDefault="008B09A5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61"/>
              <w:ind w:hanging="165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1-ю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главу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выводами</w:t>
            </w:r>
          </w:p>
        </w:tc>
      </w:tr>
      <w:tr w:rsidR="00D3685C" w14:paraId="3C8ABCDC" w14:textId="77777777">
        <w:trPr>
          <w:trHeight w:val="964"/>
        </w:trPr>
        <w:tc>
          <w:tcPr>
            <w:tcW w:w="1291" w:type="dxa"/>
          </w:tcPr>
          <w:p w14:paraId="36ACE593" w14:textId="77777777" w:rsidR="00D3685C" w:rsidRDefault="00D3685C">
            <w:pPr>
              <w:pStyle w:val="TableParagraph"/>
              <w:spacing w:line="315" w:lineRule="exact"/>
              <w:ind w:left="78" w:right="120"/>
              <w:jc w:val="center"/>
              <w:rPr>
                <w:sz w:val="28"/>
              </w:rPr>
            </w:pPr>
          </w:p>
        </w:tc>
        <w:tc>
          <w:tcPr>
            <w:tcW w:w="8339" w:type="dxa"/>
          </w:tcPr>
          <w:p w14:paraId="21F007C1" w14:textId="77777777" w:rsidR="00D3685C" w:rsidRDefault="008B09A5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провести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разработку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14:paraId="1066384E" w14:textId="77777777" w:rsidR="00D3685C" w:rsidRDefault="008B09A5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60"/>
              <w:ind w:left="271" w:hanging="165"/>
              <w:rPr>
                <w:sz w:val="28"/>
              </w:rPr>
            </w:pPr>
            <w:r>
              <w:rPr>
                <w:sz w:val="28"/>
              </w:rPr>
              <w:t>сформулировать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2-ой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главе</w:t>
            </w:r>
          </w:p>
        </w:tc>
      </w:tr>
      <w:tr w:rsidR="00D3685C" w14:paraId="38B03D42" w14:textId="77777777">
        <w:trPr>
          <w:trHeight w:val="1932"/>
        </w:trPr>
        <w:tc>
          <w:tcPr>
            <w:tcW w:w="1291" w:type="dxa"/>
          </w:tcPr>
          <w:p w14:paraId="317C2A6D" w14:textId="77777777" w:rsidR="00D3685C" w:rsidRDefault="00D3685C">
            <w:pPr>
              <w:pStyle w:val="TableParagraph"/>
              <w:spacing w:line="315" w:lineRule="exact"/>
              <w:ind w:left="88" w:right="119"/>
              <w:jc w:val="center"/>
              <w:rPr>
                <w:sz w:val="28"/>
              </w:rPr>
            </w:pPr>
          </w:p>
        </w:tc>
        <w:tc>
          <w:tcPr>
            <w:tcW w:w="8339" w:type="dxa"/>
          </w:tcPr>
          <w:p w14:paraId="03745DA9" w14:textId="77777777" w:rsidR="00D3685C" w:rsidRDefault="008B09A5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spacing w:line="362" w:lineRule="auto"/>
              <w:ind w:right="965" w:firstLine="69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заключение,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приложения,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оформить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  <w:p w14:paraId="2239C981" w14:textId="77777777" w:rsidR="00D3685C" w:rsidRDefault="008B09A5">
            <w:pPr>
              <w:pStyle w:val="TableParagraph"/>
              <w:numPr>
                <w:ilvl w:val="0"/>
                <w:numId w:val="5"/>
              </w:numPr>
              <w:tabs>
                <w:tab w:val="left" w:pos="272"/>
              </w:tabs>
              <w:spacing w:line="317" w:lineRule="exact"/>
              <w:ind w:left="271" w:hanging="165"/>
              <w:rPr>
                <w:sz w:val="28"/>
              </w:rPr>
            </w:pPr>
            <w:r>
              <w:rPr>
                <w:sz w:val="28"/>
              </w:rPr>
              <w:t>сформулировать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тезисы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</w:p>
          <w:p w14:paraId="1DF41AAE" w14:textId="77777777" w:rsidR="00D3685C" w:rsidRDefault="008B09A5">
            <w:pPr>
              <w:pStyle w:val="TableParagraph"/>
              <w:numPr>
                <w:ilvl w:val="0"/>
                <w:numId w:val="5"/>
              </w:numPr>
              <w:tabs>
                <w:tab w:val="left" w:pos="272"/>
              </w:tabs>
              <w:spacing w:before="153"/>
              <w:ind w:left="271" w:hanging="165"/>
              <w:rPr>
                <w:sz w:val="28"/>
              </w:rPr>
            </w:pPr>
            <w:r>
              <w:rPr>
                <w:sz w:val="28"/>
              </w:rPr>
              <w:t>выполнить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электронную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презентацию</w:t>
            </w:r>
          </w:p>
        </w:tc>
      </w:tr>
      <w:tr w:rsidR="00D3685C" w14:paraId="5154B7F8" w14:textId="77777777">
        <w:trPr>
          <w:trHeight w:val="966"/>
        </w:trPr>
        <w:tc>
          <w:tcPr>
            <w:tcW w:w="1291" w:type="dxa"/>
          </w:tcPr>
          <w:p w14:paraId="5C2AE1B8" w14:textId="77777777" w:rsidR="00D3685C" w:rsidRDefault="00D3685C">
            <w:pPr>
              <w:pStyle w:val="TableParagraph"/>
              <w:spacing w:line="317" w:lineRule="exact"/>
              <w:ind w:left="88" w:right="119"/>
              <w:jc w:val="center"/>
              <w:rPr>
                <w:sz w:val="28"/>
              </w:rPr>
            </w:pPr>
          </w:p>
        </w:tc>
        <w:tc>
          <w:tcPr>
            <w:tcW w:w="8339" w:type="dxa"/>
          </w:tcPr>
          <w:p w14:paraId="74223A64" w14:textId="77777777" w:rsidR="00D3685C" w:rsidRDefault="008B09A5">
            <w:pPr>
              <w:pStyle w:val="TableParagraph"/>
              <w:spacing w:line="317" w:lineRule="exact"/>
              <w:ind w:left="17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версии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</w:p>
          <w:p w14:paraId="6026F368" w14:textId="77777777" w:rsidR="00D3685C" w:rsidRDefault="008B09A5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презентации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 w:rsidR="00D3685C" w14:paraId="4FEBA85B" w14:textId="77777777">
        <w:trPr>
          <w:trHeight w:val="1932"/>
        </w:trPr>
        <w:tc>
          <w:tcPr>
            <w:tcW w:w="1291" w:type="dxa"/>
          </w:tcPr>
          <w:p w14:paraId="3A22811B" w14:textId="77777777" w:rsidR="00D3685C" w:rsidRDefault="00D3685C">
            <w:pPr>
              <w:pStyle w:val="TableParagraph"/>
              <w:spacing w:before="161"/>
              <w:ind w:left="107"/>
              <w:rPr>
                <w:sz w:val="28"/>
              </w:rPr>
            </w:pPr>
          </w:p>
        </w:tc>
        <w:tc>
          <w:tcPr>
            <w:tcW w:w="8339" w:type="dxa"/>
          </w:tcPr>
          <w:p w14:paraId="58BFC4BF" w14:textId="77777777" w:rsidR="00D3685C" w:rsidRDefault="008B09A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</w:tbl>
    <w:p w14:paraId="1EA68427" w14:textId="77777777" w:rsidR="00D3685C" w:rsidRDefault="00D3685C">
      <w:pPr>
        <w:spacing w:line="315" w:lineRule="exact"/>
        <w:rPr>
          <w:sz w:val="28"/>
        </w:rPr>
        <w:sectPr w:rsidR="00D3685C">
          <w:pgSz w:w="11910" w:h="16840"/>
          <w:pgMar w:top="1040" w:right="520" w:bottom="280" w:left="1480" w:header="720" w:footer="720" w:gutter="0"/>
          <w:cols w:space="720"/>
        </w:sectPr>
      </w:pPr>
    </w:p>
    <w:p w14:paraId="75287E84" w14:textId="77777777" w:rsidR="00D3685C" w:rsidRDefault="008B09A5">
      <w:pPr>
        <w:spacing w:before="67" w:line="274" w:lineRule="exact"/>
        <w:ind w:left="354" w:right="460"/>
        <w:jc w:val="center"/>
        <w:rPr>
          <w:b/>
          <w:sz w:val="24"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ПРОЕКТА</w:t>
      </w:r>
    </w:p>
    <w:p w14:paraId="2D8A908E" w14:textId="77777777" w:rsidR="00D3685C" w:rsidRDefault="008B09A5">
      <w:pPr>
        <w:spacing w:after="8" w:line="274" w:lineRule="exact"/>
        <w:ind w:left="222"/>
        <w:rPr>
          <w:sz w:val="24"/>
        </w:rPr>
      </w:pPr>
      <w:r>
        <w:rPr>
          <w:sz w:val="24"/>
        </w:rPr>
        <w:t>,</w:t>
      </w:r>
    </w:p>
    <w:tbl>
      <w:tblPr>
        <w:tblStyle w:val="TableNormal"/>
        <w:tblW w:w="0" w:type="auto"/>
        <w:tblInd w:w="-4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976"/>
        <w:gridCol w:w="6394"/>
      </w:tblGrid>
      <w:tr w:rsidR="00D3685C" w14:paraId="7E0BB15D" w14:textId="77777777" w:rsidTr="0096421F">
        <w:trPr>
          <w:trHeight w:val="386"/>
        </w:trPr>
        <w:tc>
          <w:tcPr>
            <w:tcW w:w="852" w:type="dxa"/>
          </w:tcPr>
          <w:p w14:paraId="37D86224" w14:textId="77777777" w:rsidR="00D3685C" w:rsidRPr="0096421F" w:rsidRDefault="008B09A5">
            <w:pPr>
              <w:pStyle w:val="TableParagraph"/>
              <w:spacing w:before="47"/>
              <w:ind w:left="177"/>
              <w:rPr>
                <w:b/>
                <w:sz w:val="24"/>
              </w:rPr>
            </w:pPr>
            <w:r w:rsidRPr="0096421F">
              <w:rPr>
                <w:b/>
                <w:sz w:val="24"/>
              </w:rPr>
              <w:t>№</w:t>
            </w:r>
          </w:p>
        </w:tc>
        <w:tc>
          <w:tcPr>
            <w:tcW w:w="2976" w:type="dxa"/>
          </w:tcPr>
          <w:p w14:paraId="0339CEA8" w14:textId="77777777" w:rsidR="00D3685C" w:rsidRPr="0096421F" w:rsidRDefault="008B09A5">
            <w:pPr>
              <w:pStyle w:val="TableParagraph"/>
              <w:spacing w:before="47"/>
              <w:ind w:left="971"/>
              <w:rPr>
                <w:b/>
                <w:sz w:val="24"/>
              </w:rPr>
            </w:pPr>
            <w:r w:rsidRPr="0096421F">
              <w:rPr>
                <w:b/>
                <w:sz w:val="24"/>
              </w:rPr>
              <w:t>параметры</w:t>
            </w:r>
          </w:p>
        </w:tc>
        <w:tc>
          <w:tcPr>
            <w:tcW w:w="6394" w:type="dxa"/>
          </w:tcPr>
          <w:p w14:paraId="5BB9B2C2" w14:textId="77777777" w:rsidR="00D3685C" w:rsidRPr="0096421F" w:rsidRDefault="008B09A5">
            <w:pPr>
              <w:pStyle w:val="TableParagraph"/>
              <w:spacing w:before="47"/>
              <w:ind w:left="2182" w:right="2181"/>
              <w:jc w:val="center"/>
              <w:rPr>
                <w:b/>
                <w:sz w:val="24"/>
              </w:rPr>
            </w:pPr>
            <w:r w:rsidRPr="0096421F">
              <w:rPr>
                <w:b/>
                <w:sz w:val="24"/>
              </w:rPr>
              <w:t>характеристика</w:t>
            </w:r>
          </w:p>
        </w:tc>
      </w:tr>
      <w:tr w:rsidR="00D3685C" w14:paraId="65C55410" w14:textId="77777777" w:rsidTr="0096421F">
        <w:trPr>
          <w:trHeight w:val="657"/>
        </w:trPr>
        <w:tc>
          <w:tcPr>
            <w:tcW w:w="852" w:type="dxa"/>
          </w:tcPr>
          <w:p w14:paraId="21A03B6B" w14:textId="77777777" w:rsidR="00D3685C" w:rsidRDefault="008B09A5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14:paraId="1B142A73" w14:textId="77777777" w:rsidR="00D3685C" w:rsidRDefault="008B09A5"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6394" w:type="dxa"/>
          </w:tcPr>
          <w:p w14:paraId="6FAD488E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  <w:tr w:rsidR="00D3685C" w14:paraId="6393E25C" w14:textId="77777777" w:rsidTr="0096421F">
        <w:trPr>
          <w:trHeight w:val="381"/>
        </w:trPr>
        <w:tc>
          <w:tcPr>
            <w:tcW w:w="852" w:type="dxa"/>
          </w:tcPr>
          <w:p w14:paraId="5E36D9FB" w14:textId="77777777" w:rsidR="00D3685C" w:rsidRDefault="008B09A5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</w:tcPr>
          <w:p w14:paraId="795548CC" w14:textId="77777777" w:rsidR="00D3685C" w:rsidRDefault="0096421F"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Н</w:t>
            </w:r>
            <w:r w:rsidR="008B09A5">
              <w:rPr>
                <w:sz w:val="24"/>
              </w:rPr>
              <w:t>аправление</w:t>
            </w:r>
            <w:r>
              <w:rPr>
                <w:sz w:val="24"/>
              </w:rPr>
              <w:t xml:space="preserve"> </w:t>
            </w:r>
            <w:r w:rsidR="008B09A5">
              <w:rPr>
                <w:sz w:val="24"/>
              </w:rPr>
              <w:t>(предмет)</w:t>
            </w:r>
          </w:p>
        </w:tc>
        <w:tc>
          <w:tcPr>
            <w:tcW w:w="6394" w:type="dxa"/>
          </w:tcPr>
          <w:p w14:paraId="57D6B969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  <w:tr w:rsidR="00D3685C" w14:paraId="742EE58E" w14:textId="77777777" w:rsidTr="0096421F">
        <w:trPr>
          <w:trHeight w:val="381"/>
        </w:trPr>
        <w:tc>
          <w:tcPr>
            <w:tcW w:w="852" w:type="dxa"/>
          </w:tcPr>
          <w:p w14:paraId="3B5FCEDF" w14:textId="77777777" w:rsidR="00D3685C" w:rsidRDefault="008B09A5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6" w:type="dxa"/>
          </w:tcPr>
          <w:p w14:paraId="6590069E" w14:textId="77777777" w:rsidR="00D3685C" w:rsidRDefault="008B09A5"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6394" w:type="dxa"/>
          </w:tcPr>
          <w:p w14:paraId="615AD1C9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  <w:tr w:rsidR="00D3685C" w14:paraId="64A2F19C" w14:textId="77777777" w:rsidTr="0096421F">
        <w:trPr>
          <w:trHeight w:val="933"/>
        </w:trPr>
        <w:tc>
          <w:tcPr>
            <w:tcW w:w="852" w:type="dxa"/>
          </w:tcPr>
          <w:p w14:paraId="46297B1C" w14:textId="77777777" w:rsidR="00D3685C" w:rsidRDefault="008B09A5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6" w:type="dxa"/>
          </w:tcPr>
          <w:p w14:paraId="4064CB32" w14:textId="77777777" w:rsidR="00D3685C" w:rsidRDefault="008B09A5"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6394" w:type="dxa"/>
          </w:tcPr>
          <w:p w14:paraId="75D417D3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  <w:tr w:rsidR="00D3685C" w14:paraId="36F92D2E" w14:textId="77777777" w:rsidTr="0096421F">
        <w:trPr>
          <w:trHeight w:val="1759"/>
        </w:trPr>
        <w:tc>
          <w:tcPr>
            <w:tcW w:w="852" w:type="dxa"/>
          </w:tcPr>
          <w:p w14:paraId="5A1BE688" w14:textId="77777777" w:rsidR="00D3685C" w:rsidRDefault="008B09A5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14:paraId="7B67C8B8" w14:textId="77777777" w:rsidR="00D3685C" w:rsidRDefault="008B09A5"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="0096421F">
              <w:rPr>
                <w:sz w:val="24"/>
              </w:rPr>
              <w:t>,6</w:t>
            </w:r>
            <w:r>
              <w:rPr>
                <w:sz w:val="24"/>
              </w:rPr>
              <w:t>)</w:t>
            </w:r>
          </w:p>
        </w:tc>
        <w:tc>
          <w:tcPr>
            <w:tcW w:w="6394" w:type="dxa"/>
          </w:tcPr>
          <w:p w14:paraId="578C2876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  <w:tr w:rsidR="0096421F" w14:paraId="774375AF" w14:textId="77777777" w:rsidTr="0096421F">
        <w:trPr>
          <w:trHeight w:val="657"/>
        </w:trPr>
        <w:tc>
          <w:tcPr>
            <w:tcW w:w="852" w:type="dxa"/>
          </w:tcPr>
          <w:p w14:paraId="10471049" w14:textId="77777777" w:rsidR="0096421F" w:rsidRDefault="0096421F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6" w:type="dxa"/>
          </w:tcPr>
          <w:p w14:paraId="11487A71" w14:textId="77777777" w:rsidR="0096421F" w:rsidRDefault="0096421F"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Проблема</w:t>
            </w:r>
          </w:p>
        </w:tc>
        <w:tc>
          <w:tcPr>
            <w:tcW w:w="6394" w:type="dxa"/>
          </w:tcPr>
          <w:p w14:paraId="248E0430" w14:textId="77777777" w:rsidR="0096421F" w:rsidRDefault="0096421F">
            <w:pPr>
              <w:pStyle w:val="TableParagraph"/>
              <w:rPr>
                <w:sz w:val="24"/>
              </w:rPr>
            </w:pPr>
          </w:p>
        </w:tc>
      </w:tr>
      <w:tr w:rsidR="0096421F" w14:paraId="6728CD15" w14:textId="77777777" w:rsidTr="0096421F">
        <w:trPr>
          <w:trHeight w:val="657"/>
        </w:trPr>
        <w:tc>
          <w:tcPr>
            <w:tcW w:w="852" w:type="dxa"/>
          </w:tcPr>
          <w:p w14:paraId="7206A904" w14:textId="77777777" w:rsidR="0096421F" w:rsidRDefault="0096421F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6" w:type="dxa"/>
          </w:tcPr>
          <w:p w14:paraId="048EF4C5" w14:textId="77777777" w:rsidR="0096421F" w:rsidRDefault="0096421F"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Гипотеза</w:t>
            </w:r>
          </w:p>
        </w:tc>
        <w:tc>
          <w:tcPr>
            <w:tcW w:w="6394" w:type="dxa"/>
          </w:tcPr>
          <w:p w14:paraId="7B50D5D9" w14:textId="77777777" w:rsidR="0096421F" w:rsidRDefault="0096421F">
            <w:pPr>
              <w:pStyle w:val="TableParagraph"/>
              <w:rPr>
                <w:sz w:val="24"/>
              </w:rPr>
            </w:pPr>
          </w:p>
        </w:tc>
      </w:tr>
      <w:tr w:rsidR="00D3685C" w14:paraId="52463593" w14:textId="77777777" w:rsidTr="0096421F">
        <w:trPr>
          <w:trHeight w:val="2313"/>
        </w:trPr>
        <w:tc>
          <w:tcPr>
            <w:tcW w:w="852" w:type="dxa"/>
          </w:tcPr>
          <w:p w14:paraId="23508429" w14:textId="77777777" w:rsidR="00D3685C" w:rsidRDefault="0096421F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6" w:type="dxa"/>
          </w:tcPr>
          <w:p w14:paraId="62EAD117" w14:textId="77777777" w:rsidR="00D3685C" w:rsidRDefault="008B09A5">
            <w:pPr>
              <w:pStyle w:val="TableParagraph"/>
              <w:spacing w:before="42"/>
              <w:ind w:left="54" w:right="405"/>
              <w:rPr>
                <w:sz w:val="24"/>
              </w:rPr>
            </w:pPr>
            <w:r>
              <w:rPr>
                <w:sz w:val="24"/>
              </w:rPr>
              <w:t>Аннотация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(актуальность 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краткое 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выбора, 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значимость),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(кратко)</w:t>
            </w:r>
          </w:p>
        </w:tc>
        <w:tc>
          <w:tcPr>
            <w:tcW w:w="6394" w:type="dxa"/>
          </w:tcPr>
          <w:p w14:paraId="65644209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  <w:tr w:rsidR="00D3685C" w14:paraId="46447741" w14:textId="77777777" w:rsidTr="0096421F">
        <w:trPr>
          <w:trHeight w:val="381"/>
        </w:trPr>
        <w:tc>
          <w:tcPr>
            <w:tcW w:w="852" w:type="dxa"/>
          </w:tcPr>
          <w:p w14:paraId="6A822E3A" w14:textId="77777777" w:rsidR="00D3685C" w:rsidRDefault="0096421F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6" w:type="dxa"/>
          </w:tcPr>
          <w:p w14:paraId="1F346181" w14:textId="77777777" w:rsidR="00D3685C" w:rsidRDefault="008B09A5"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</w:p>
        </w:tc>
        <w:tc>
          <w:tcPr>
            <w:tcW w:w="6394" w:type="dxa"/>
          </w:tcPr>
          <w:p w14:paraId="378D640F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  <w:tr w:rsidR="00D3685C" w14:paraId="35FA3230" w14:textId="77777777" w:rsidTr="0096421F">
        <w:trPr>
          <w:trHeight w:val="933"/>
        </w:trPr>
        <w:tc>
          <w:tcPr>
            <w:tcW w:w="852" w:type="dxa"/>
          </w:tcPr>
          <w:p w14:paraId="4B9FD05B" w14:textId="77777777" w:rsidR="00D3685C" w:rsidRDefault="00D3685C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14:paraId="4D09016F" w14:textId="77777777" w:rsidR="00D3685C" w:rsidRDefault="008B09A5"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6394" w:type="dxa"/>
          </w:tcPr>
          <w:p w14:paraId="6D88D903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  <w:tr w:rsidR="00D3685C" w14:paraId="78475312" w14:textId="77777777" w:rsidTr="0096421F">
        <w:trPr>
          <w:trHeight w:val="933"/>
        </w:trPr>
        <w:tc>
          <w:tcPr>
            <w:tcW w:w="852" w:type="dxa"/>
          </w:tcPr>
          <w:p w14:paraId="5A643D11" w14:textId="77777777" w:rsidR="00D3685C" w:rsidRDefault="00D3685C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14:paraId="5287A904" w14:textId="77777777" w:rsidR="00D3685C" w:rsidRDefault="008B09A5">
            <w:pPr>
              <w:pStyle w:val="TableParagraph"/>
              <w:spacing w:before="42"/>
              <w:ind w:left="54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метапредметные</w:t>
            </w:r>
            <w:proofErr w:type="spellEnd"/>
          </w:p>
        </w:tc>
        <w:tc>
          <w:tcPr>
            <w:tcW w:w="6394" w:type="dxa"/>
          </w:tcPr>
          <w:p w14:paraId="396BD140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  <w:tr w:rsidR="00D3685C" w14:paraId="1FBE1F20" w14:textId="77777777" w:rsidTr="0096421F">
        <w:trPr>
          <w:trHeight w:val="930"/>
        </w:trPr>
        <w:tc>
          <w:tcPr>
            <w:tcW w:w="852" w:type="dxa"/>
          </w:tcPr>
          <w:p w14:paraId="634ADD09" w14:textId="77777777" w:rsidR="00D3685C" w:rsidRDefault="00D3685C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14:paraId="4A0E9A14" w14:textId="77777777" w:rsidR="00D3685C" w:rsidRDefault="008B09A5"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6394" w:type="dxa"/>
          </w:tcPr>
          <w:p w14:paraId="2D39DC1D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  <w:tr w:rsidR="00D3685C" w14:paraId="470C24EA" w14:textId="77777777" w:rsidTr="0096421F">
        <w:trPr>
          <w:trHeight w:val="381"/>
        </w:trPr>
        <w:tc>
          <w:tcPr>
            <w:tcW w:w="852" w:type="dxa"/>
          </w:tcPr>
          <w:p w14:paraId="5BBCD941" w14:textId="77777777" w:rsidR="00D3685C" w:rsidRDefault="0096421F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6" w:type="dxa"/>
          </w:tcPr>
          <w:p w14:paraId="76E76927" w14:textId="77777777" w:rsidR="00D3685C" w:rsidRDefault="008B09A5"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</w:p>
        </w:tc>
        <w:tc>
          <w:tcPr>
            <w:tcW w:w="6394" w:type="dxa"/>
          </w:tcPr>
          <w:p w14:paraId="26B9F581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  <w:tr w:rsidR="00D3685C" w14:paraId="7D7EAC1D" w14:textId="77777777" w:rsidTr="0096421F">
        <w:trPr>
          <w:trHeight w:val="449"/>
        </w:trPr>
        <w:tc>
          <w:tcPr>
            <w:tcW w:w="852" w:type="dxa"/>
          </w:tcPr>
          <w:p w14:paraId="37F0F0B0" w14:textId="77777777" w:rsidR="00D3685C" w:rsidRDefault="008B09A5">
            <w:pPr>
              <w:pStyle w:val="TableParagraph"/>
              <w:spacing w:before="43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 w:rsidR="0096421F">
              <w:rPr>
                <w:sz w:val="24"/>
              </w:rPr>
              <w:t>1</w:t>
            </w:r>
          </w:p>
        </w:tc>
        <w:tc>
          <w:tcPr>
            <w:tcW w:w="2976" w:type="dxa"/>
          </w:tcPr>
          <w:p w14:paraId="314E54F3" w14:textId="77777777" w:rsidR="0096421F" w:rsidRDefault="008B09A5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Разработчик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 w:rsidR="0096421F">
              <w:rPr>
                <w:sz w:val="24"/>
              </w:rPr>
              <w:t xml:space="preserve"> </w:t>
            </w:r>
          </w:p>
          <w:p w14:paraId="251DACEB" w14:textId="77777777" w:rsidR="00D3685C" w:rsidRDefault="0096421F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Ф,И,О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394" w:type="dxa"/>
          </w:tcPr>
          <w:p w14:paraId="7E7F8783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  <w:tr w:rsidR="00D3685C" w14:paraId="4C5F6546" w14:textId="77777777" w:rsidTr="0096421F">
        <w:trPr>
          <w:trHeight w:val="657"/>
        </w:trPr>
        <w:tc>
          <w:tcPr>
            <w:tcW w:w="852" w:type="dxa"/>
          </w:tcPr>
          <w:p w14:paraId="7F9DDABA" w14:textId="77777777" w:rsidR="00D3685C" w:rsidRDefault="008B09A5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6" w:type="dxa"/>
          </w:tcPr>
          <w:p w14:paraId="65DD1E0F" w14:textId="77777777" w:rsidR="00D3685C" w:rsidRDefault="008B09A5">
            <w:pPr>
              <w:pStyle w:val="TableParagraph"/>
              <w:spacing w:before="42"/>
              <w:ind w:left="54" w:right="8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</w:t>
            </w:r>
            <w:r>
              <w:rPr>
                <w:spacing w:val="-1"/>
                <w:sz w:val="24"/>
              </w:rPr>
              <w:t>(ФИО,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должность)</w:t>
            </w:r>
          </w:p>
        </w:tc>
        <w:tc>
          <w:tcPr>
            <w:tcW w:w="6394" w:type="dxa"/>
          </w:tcPr>
          <w:p w14:paraId="6ED71577" w14:textId="77777777" w:rsidR="00D3685C" w:rsidRDefault="00D3685C">
            <w:pPr>
              <w:pStyle w:val="TableParagraph"/>
              <w:rPr>
                <w:sz w:val="24"/>
              </w:rPr>
            </w:pPr>
          </w:p>
        </w:tc>
      </w:tr>
    </w:tbl>
    <w:p w14:paraId="02BD0FC4" w14:textId="77777777" w:rsidR="00D3685C" w:rsidRDefault="00D3685C">
      <w:pPr>
        <w:rPr>
          <w:sz w:val="24"/>
        </w:rPr>
        <w:sectPr w:rsidR="00D3685C">
          <w:pgSz w:w="11910" w:h="16840"/>
          <w:pgMar w:top="1320" w:right="520" w:bottom="280" w:left="1480" w:header="720" w:footer="720" w:gutter="0"/>
          <w:cols w:space="720"/>
        </w:sectPr>
      </w:pPr>
    </w:p>
    <w:p w14:paraId="2A1283CF" w14:textId="77777777" w:rsidR="00D3685C" w:rsidRPr="003E1B59" w:rsidRDefault="008B09A5" w:rsidP="003E1B59">
      <w:pPr>
        <w:tabs>
          <w:tab w:val="left" w:pos="6750"/>
          <w:tab w:val="left" w:pos="7403"/>
          <w:tab w:val="left" w:pos="9241"/>
        </w:tabs>
        <w:ind w:left="222" w:right="663"/>
        <w:rPr>
          <w:sz w:val="24"/>
          <w:szCs w:val="24"/>
        </w:rPr>
      </w:pPr>
      <w:r w:rsidRPr="003E1B59">
        <w:rPr>
          <w:b/>
          <w:sz w:val="24"/>
          <w:szCs w:val="24"/>
        </w:rPr>
        <w:lastRenderedPageBreak/>
        <w:t>Лист</w:t>
      </w:r>
      <w:r w:rsidRPr="003E1B59">
        <w:rPr>
          <w:b/>
          <w:spacing w:val="-1"/>
          <w:sz w:val="24"/>
          <w:szCs w:val="24"/>
        </w:rPr>
        <w:t xml:space="preserve"> </w:t>
      </w:r>
      <w:r w:rsidRPr="003E1B59">
        <w:rPr>
          <w:b/>
          <w:sz w:val="24"/>
          <w:szCs w:val="24"/>
        </w:rPr>
        <w:t>оценки</w:t>
      </w:r>
      <w:r w:rsidRPr="003E1B59">
        <w:rPr>
          <w:b/>
          <w:spacing w:val="-3"/>
          <w:sz w:val="24"/>
          <w:szCs w:val="24"/>
        </w:rPr>
        <w:t xml:space="preserve"> </w:t>
      </w:r>
      <w:r w:rsidRPr="003E1B59">
        <w:rPr>
          <w:b/>
          <w:sz w:val="24"/>
          <w:szCs w:val="24"/>
        </w:rPr>
        <w:t>процесса подготовки</w:t>
      </w:r>
      <w:r w:rsidRPr="003E1B59">
        <w:rPr>
          <w:b/>
          <w:spacing w:val="-3"/>
          <w:sz w:val="24"/>
          <w:szCs w:val="24"/>
        </w:rPr>
        <w:t xml:space="preserve"> </w:t>
      </w:r>
      <w:r w:rsidRPr="003E1B59">
        <w:rPr>
          <w:b/>
          <w:sz w:val="24"/>
          <w:szCs w:val="24"/>
        </w:rPr>
        <w:t>ИП</w:t>
      </w:r>
      <w:r w:rsidRPr="003E1B59">
        <w:rPr>
          <w:b/>
          <w:sz w:val="24"/>
          <w:szCs w:val="24"/>
        </w:rPr>
        <w:tab/>
      </w:r>
      <w:r w:rsidRPr="003E1B59">
        <w:rPr>
          <w:sz w:val="24"/>
          <w:szCs w:val="24"/>
        </w:rPr>
        <w:t>(для руководителя)</w:t>
      </w:r>
      <w:r w:rsidRPr="003E1B59">
        <w:rPr>
          <w:spacing w:val="1"/>
          <w:sz w:val="24"/>
          <w:szCs w:val="24"/>
        </w:rPr>
        <w:t xml:space="preserve"> </w:t>
      </w:r>
      <w:r w:rsidRPr="003E1B59">
        <w:rPr>
          <w:sz w:val="24"/>
          <w:szCs w:val="24"/>
        </w:rPr>
        <w:t>Обучающийся</w:t>
      </w:r>
      <w:r w:rsidRPr="003E1B59">
        <w:rPr>
          <w:sz w:val="24"/>
          <w:szCs w:val="24"/>
          <w:u w:val="single"/>
        </w:rPr>
        <w:tab/>
      </w:r>
      <w:r w:rsidRPr="003E1B59">
        <w:rPr>
          <w:sz w:val="24"/>
          <w:szCs w:val="24"/>
          <w:u w:val="single"/>
        </w:rPr>
        <w:tab/>
      </w:r>
      <w:r w:rsidRPr="003E1B59">
        <w:rPr>
          <w:sz w:val="24"/>
          <w:szCs w:val="24"/>
        </w:rPr>
        <w:t>класс</w:t>
      </w:r>
      <w:r w:rsidRPr="003E1B59">
        <w:rPr>
          <w:sz w:val="24"/>
          <w:szCs w:val="24"/>
          <w:u w:val="single"/>
        </w:rPr>
        <w:t xml:space="preserve"> </w:t>
      </w:r>
      <w:r w:rsidRPr="003E1B59">
        <w:rPr>
          <w:sz w:val="24"/>
          <w:szCs w:val="24"/>
          <w:u w:val="single"/>
        </w:rPr>
        <w:tab/>
      </w:r>
    </w:p>
    <w:p w14:paraId="2357591F" w14:textId="77777777" w:rsidR="00D3685C" w:rsidRPr="003E1B59" w:rsidRDefault="008B09A5" w:rsidP="003E1B59">
      <w:pPr>
        <w:tabs>
          <w:tab w:val="left" w:pos="9239"/>
        </w:tabs>
        <w:ind w:left="222"/>
        <w:rPr>
          <w:sz w:val="24"/>
          <w:szCs w:val="24"/>
        </w:rPr>
      </w:pPr>
      <w:r w:rsidRPr="003E1B59">
        <w:rPr>
          <w:sz w:val="24"/>
          <w:szCs w:val="24"/>
        </w:rPr>
        <w:t>Тема</w:t>
      </w:r>
      <w:r w:rsidRPr="003E1B59">
        <w:rPr>
          <w:spacing w:val="-3"/>
          <w:sz w:val="24"/>
          <w:szCs w:val="24"/>
        </w:rPr>
        <w:t xml:space="preserve"> </w:t>
      </w:r>
      <w:r w:rsidRPr="003E1B59">
        <w:rPr>
          <w:sz w:val="24"/>
          <w:szCs w:val="24"/>
        </w:rPr>
        <w:t xml:space="preserve">проекта </w:t>
      </w:r>
      <w:r w:rsidRPr="003E1B59">
        <w:rPr>
          <w:sz w:val="24"/>
          <w:szCs w:val="24"/>
          <w:u w:val="single"/>
        </w:rPr>
        <w:t xml:space="preserve"> </w:t>
      </w:r>
      <w:r w:rsidRPr="003E1B59">
        <w:rPr>
          <w:sz w:val="24"/>
          <w:szCs w:val="24"/>
          <w:u w:val="single"/>
        </w:rPr>
        <w:tab/>
      </w:r>
    </w:p>
    <w:p w14:paraId="6902B83A" w14:textId="77777777" w:rsidR="00D3685C" w:rsidRPr="003E1B59" w:rsidRDefault="00D3685C" w:rsidP="003E1B59">
      <w:pPr>
        <w:pStyle w:val="a3"/>
        <w:rPr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096"/>
        <w:gridCol w:w="1322"/>
      </w:tblGrid>
      <w:tr w:rsidR="00D3685C" w:rsidRPr="003E1B59" w14:paraId="48C9A554" w14:textId="77777777" w:rsidTr="00003F66">
        <w:trPr>
          <w:trHeight w:val="1315"/>
        </w:trPr>
        <w:tc>
          <w:tcPr>
            <w:tcW w:w="2694" w:type="dxa"/>
          </w:tcPr>
          <w:p w14:paraId="28626B3A" w14:textId="77777777" w:rsidR="00D3685C" w:rsidRPr="003E1B59" w:rsidRDefault="008B09A5" w:rsidP="003E1B59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3E1B59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6096" w:type="dxa"/>
          </w:tcPr>
          <w:p w14:paraId="62B867F6" w14:textId="77777777" w:rsidR="00D3685C" w:rsidRPr="003E1B59" w:rsidRDefault="008B09A5" w:rsidP="003E1B59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3E1B59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322" w:type="dxa"/>
          </w:tcPr>
          <w:p w14:paraId="577924AE" w14:textId="77777777" w:rsidR="00D3685C" w:rsidRPr="003E1B59" w:rsidRDefault="008B09A5" w:rsidP="003E1B59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3E1B59">
              <w:rPr>
                <w:b/>
                <w:sz w:val="24"/>
                <w:szCs w:val="24"/>
              </w:rPr>
              <w:t>Шкала</w:t>
            </w:r>
          </w:p>
          <w:p w14:paraId="5D80F8A8" w14:textId="77777777" w:rsidR="00D3685C" w:rsidRPr="003E1B59" w:rsidRDefault="008B09A5" w:rsidP="003E1B59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3E1B59">
              <w:rPr>
                <w:b/>
                <w:sz w:val="24"/>
                <w:szCs w:val="24"/>
              </w:rPr>
              <w:t>оценивания</w:t>
            </w:r>
          </w:p>
          <w:p w14:paraId="37D02FE1" w14:textId="77777777" w:rsidR="00D3685C" w:rsidRPr="003E1B59" w:rsidRDefault="008B09A5" w:rsidP="003E1B59">
            <w:pPr>
              <w:pStyle w:val="TableParagraph"/>
              <w:ind w:left="105" w:right="261"/>
              <w:rPr>
                <w:b/>
                <w:sz w:val="24"/>
                <w:szCs w:val="24"/>
              </w:rPr>
            </w:pPr>
            <w:r w:rsidRPr="003E1B59">
              <w:rPr>
                <w:b/>
                <w:sz w:val="24"/>
                <w:szCs w:val="24"/>
              </w:rPr>
              <w:t>0-1-2 балла</w:t>
            </w:r>
            <w:r w:rsidRPr="003E1B59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E1B59">
              <w:rPr>
                <w:b/>
                <w:sz w:val="24"/>
                <w:szCs w:val="24"/>
              </w:rPr>
              <w:t>(макс.8)</w:t>
            </w:r>
          </w:p>
        </w:tc>
      </w:tr>
      <w:tr w:rsidR="00D3685C" w:rsidRPr="003E1B59" w14:paraId="2E28FE2B" w14:textId="77777777" w:rsidTr="00003F66">
        <w:trPr>
          <w:trHeight w:val="3741"/>
        </w:trPr>
        <w:tc>
          <w:tcPr>
            <w:tcW w:w="2694" w:type="dxa"/>
          </w:tcPr>
          <w:p w14:paraId="7AD85224" w14:textId="77777777" w:rsidR="00D3685C" w:rsidRPr="003E1B59" w:rsidRDefault="008B09A5" w:rsidP="003E1B59">
            <w:pPr>
              <w:pStyle w:val="TableParagraph"/>
              <w:ind w:left="107" w:right="727"/>
              <w:rPr>
                <w:sz w:val="24"/>
                <w:szCs w:val="24"/>
              </w:rPr>
            </w:pPr>
            <w:proofErr w:type="spellStart"/>
            <w:r w:rsidRPr="003E1B59">
              <w:rPr>
                <w:sz w:val="24"/>
                <w:szCs w:val="24"/>
              </w:rPr>
              <w:t>Сформированность</w:t>
            </w:r>
            <w:proofErr w:type="spellEnd"/>
            <w:r w:rsidRPr="003E1B59">
              <w:rPr>
                <w:spacing w:val="-6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познавательных</w:t>
            </w:r>
          </w:p>
          <w:p w14:paraId="57D42BFC" w14:textId="77777777" w:rsidR="00D3685C" w:rsidRPr="003E1B59" w:rsidRDefault="008B09A5" w:rsidP="003E1B59">
            <w:pPr>
              <w:pStyle w:val="TableParagraph"/>
              <w:ind w:left="107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действий</w:t>
            </w:r>
          </w:p>
        </w:tc>
        <w:tc>
          <w:tcPr>
            <w:tcW w:w="6096" w:type="dxa"/>
          </w:tcPr>
          <w:p w14:paraId="01A83499" w14:textId="77777777" w:rsidR="00D3685C" w:rsidRPr="003E1B59" w:rsidRDefault="008B09A5" w:rsidP="003E1B59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ind w:right="753" w:firstLine="0"/>
              <w:jc w:val="both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обрабатывать</w:t>
            </w:r>
            <w:r w:rsidRPr="003E1B59">
              <w:rPr>
                <w:spacing w:val="-8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информацию</w:t>
            </w:r>
            <w:r w:rsidRPr="003E1B59">
              <w:rPr>
                <w:spacing w:val="-8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(группировка,</w:t>
            </w:r>
            <w:r w:rsidRPr="003E1B59">
              <w:rPr>
                <w:spacing w:val="-4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схематизация, упрощение и символизация,</w:t>
            </w:r>
            <w:r w:rsidRPr="003E1B59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E1B59">
              <w:rPr>
                <w:sz w:val="24"/>
                <w:szCs w:val="24"/>
              </w:rPr>
              <w:t>визуализация</w:t>
            </w:r>
            <w:proofErr w:type="spellEnd"/>
            <w:r w:rsidRPr="003E1B59">
              <w:rPr>
                <w:sz w:val="24"/>
                <w:szCs w:val="24"/>
              </w:rPr>
              <w:t>)</w:t>
            </w:r>
          </w:p>
          <w:p w14:paraId="2CF68117" w14:textId="77777777" w:rsidR="00D3685C" w:rsidRPr="003E1B59" w:rsidRDefault="008B09A5" w:rsidP="003E1B59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ind w:right="522" w:firstLine="0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выполнять</w:t>
            </w:r>
            <w:r w:rsidRPr="003E1B59">
              <w:rPr>
                <w:spacing w:val="-6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логические</w:t>
            </w:r>
            <w:r w:rsidRPr="003E1B59">
              <w:rPr>
                <w:spacing w:val="-6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операции</w:t>
            </w:r>
            <w:r w:rsidRPr="003E1B59">
              <w:rPr>
                <w:spacing w:val="-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(сравнение,</w:t>
            </w:r>
            <w:r w:rsidRPr="003E1B59">
              <w:rPr>
                <w:spacing w:val="-4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анализ,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синтез,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обобщение,</w:t>
            </w:r>
            <w:r w:rsidRPr="003E1B59">
              <w:rPr>
                <w:spacing w:val="-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классификация)</w:t>
            </w:r>
          </w:p>
          <w:p w14:paraId="07C308FB" w14:textId="77777777" w:rsidR="00D3685C" w:rsidRPr="003E1B59" w:rsidRDefault="008B09A5" w:rsidP="003E1B59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ind w:left="229" w:hanging="123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вести</w:t>
            </w:r>
            <w:r w:rsidRPr="003E1B59">
              <w:rPr>
                <w:spacing w:val="-6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целенаправленное</w:t>
            </w:r>
            <w:r w:rsidRPr="003E1B59">
              <w:rPr>
                <w:spacing w:val="-5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наблюдение</w:t>
            </w:r>
          </w:p>
          <w:p w14:paraId="603C37F2" w14:textId="77777777" w:rsidR="00D3685C" w:rsidRPr="003E1B59" w:rsidRDefault="008B09A5" w:rsidP="003E1B59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ind w:right="121" w:firstLine="0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находить</w:t>
            </w:r>
            <w:r w:rsidRPr="003E1B59">
              <w:rPr>
                <w:spacing w:val="-8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новую</w:t>
            </w:r>
            <w:r w:rsidRPr="003E1B59">
              <w:rPr>
                <w:spacing w:val="-5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информацию,</w:t>
            </w:r>
            <w:r w:rsidRPr="003E1B59">
              <w:rPr>
                <w:spacing w:val="-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подтверждающую</w:t>
            </w:r>
            <w:r w:rsidRPr="003E1B59">
              <w:rPr>
                <w:spacing w:val="-4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или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опровергающую известное</w:t>
            </w:r>
          </w:p>
          <w:p w14:paraId="013B2E4D" w14:textId="77777777" w:rsidR="00D3685C" w:rsidRPr="003E1B59" w:rsidRDefault="008B09A5" w:rsidP="003E1B59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ind w:right="719" w:firstLine="0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интерпретировать,</w:t>
            </w:r>
            <w:r w:rsidRPr="003E1B59">
              <w:rPr>
                <w:spacing w:val="-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оценивать</w:t>
            </w:r>
            <w:r w:rsidRPr="003E1B59">
              <w:rPr>
                <w:spacing w:val="-6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результаты</w:t>
            </w:r>
            <w:r w:rsidRPr="003E1B59">
              <w:rPr>
                <w:spacing w:val="-6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,</w:t>
            </w:r>
            <w:r w:rsidRPr="003E1B59">
              <w:rPr>
                <w:spacing w:val="-4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суждения</w:t>
            </w:r>
          </w:p>
          <w:p w14:paraId="566BE0A4" w14:textId="77777777" w:rsidR="00D3685C" w:rsidRPr="003E1B59" w:rsidRDefault="008B09A5" w:rsidP="003E1B59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ind w:left="229" w:hanging="123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переносить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знания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способы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действий</w:t>
            </w:r>
            <w:r w:rsidRPr="003E1B59">
              <w:rPr>
                <w:spacing w:val="4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на новые</w:t>
            </w:r>
          </w:p>
          <w:p w14:paraId="0395D4EA" w14:textId="77777777" w:rsidR="00D3685C" w:rsidRPr="003E1B59" w:rsidRDefault="008B09A5" w:rsidP="003E1B59">
            <w:pPr>
              <w:pStyle w:val="TableParagraph"/>
              <w:ind w:left="107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объекты</w:t>
            </w:r>
          </w:p>
        </w:tc>
        <w:tc>
          <w:tcPr>
            <w:tcW w:w="1322" w:type="dxa"/>
          </w:tcPr>
          <w:p w14:paraId="2615D214" w14:textId="77777777" w:rsidR="00D3685C" w:rsidRPr="003E1B59" w:rsidRDefault="00D3685C" w:rsidP="003E1B5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3685C" w:rsidRPr="003E1B59" w14:paraId="702CBA7B" w14:textId="77777777" w:rsidTr="00003F66">
        <w:trPr>
          <w:trHeight w:val="2414"/>
        </w:trPr>
        <w:tc>
          <w:tcPr>
            <w:tcW w:w="2694" w:type="dxa"/>
          </w:tcPr>
          <w:p w14:paraId="75AB743C" w14:textId="77777777" w:rsidR="00D3685C" w:rsidRPr="003E1B59" w:rsidRDefault="008B09A5" w:rsidP="003E1B59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3E1B59">
              <w:rPr>
                <w:sz w:val="24"/>
                <w:szCs w:val="24"/>
              </w:rPr>
              <w:t>Сформированность</w:t>
            </w:r>
            <w:proofErr w:type="spellEnd"/>
          </w:p>
          <w:p w14:paraId="4D971FFA" w14:textId="77777777" w:rsidR="00D3685C" w:rsidRPr="003E1B59" w:rsidRDefault="008B09A5" w:rsidP="003E1B59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3E1B59">
              <w:rPr>
                <w:sz w:val="24"/>
                <w:szCs w:val="24"/>
              </w:rPr>
              <w:t>регулятивных</w:t>
            </w:r>
            <w:proofErr w:type="spellEnd"/>
            <w:r w:rsidRPr="003E1B59">
              <w:rPr>
                <w:spacing w:val="-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действий</w:t>
            </w:r>
          </w:p>
        </w:tc>
        <w:tc>
          <w:tcPr>
            <w:tcW w:w="6096" w:type="dxa"/>
          </w:tcPr>
          <w:p w14:paraId="39B28F2A" w14:textId="77777777" w:rsidR="00D3685C" w:rsidRPr="003E1B59" w:rsidRDefault="008B09A5" w:rsidP="003E1B59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ind w:left="229" w:hanging="123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Определять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цель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своей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работы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планировать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её</w:t>
            </w:r>
          </w:p>
          <w:p w14:paraId="122B13D4" w14:textId="77777777" w:rsidR="00D3685C" w:rsidRPr="003E1B59" w:rsidRDefault="008B09A5" w:rsidP="003E1B59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ind w:right="238" w:firstLine="0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Контролировать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процесс</w:t>
            </w:r>
            <w:r w:rsidRPr="003E1B59">
              <w:rPr>
                <w:spacing w:val="-5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выполнения</w:t>
            </w:r>
            <w:r w:rsidRPr="003E1B59">
              <w:rPr>
                <w:spacing w:val="-5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заданий</w:t>
            </w:r>
            <w:r w:rsidRPr="003E1B59">
              <w:rPr>
                <w:spacing w:val="-6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</w:t>
            </w:r>
            <w:r w:rsidRPr="003E1B59">
              <w:rPr>
                <w:spacing w:val="-4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качество</w:t>
            </w:r>
            <w:r w:rsidRPr="003E1B59">
              <w:rPr>
                <w:spacing w:val="-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их</w:t>
            </w:r>
            <w:r w:rsidRPr="003E1B59">
              <w:rPr>
                <w:spacing w:val="-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выполнения</w:t>
            </w:r>
          </w:p>
          <w:p w14:paraId="19A47021" w14:textId="77777777" w:rsidR="00D3685C" w:rsidRPr="003E1B59" w:rsidRDefault="008B09A5" w:rsidP="003E1B59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ind w:left="229" w:hanging="123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Оценивать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процесс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результат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деятельности</w:t>
            </w:r>
          </w:p>
          <w:p w14:paraId="546E59BC" w14:textId="77777777" w:rsidR="00D3685C" w:rsidRPr="003E1B59" w:rsidRDefault="008B09A5" w:rsidP="003E1B59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ind w:right="423" w:firstLine="0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Выявлять</w:t>
            </w:r>
            <w:r w:rsidRPr="003E1B59">
              <w:rPr>
                <w:spacing w:val="-6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позитивные</w:t>
            </w:r>
            <w:r w:rsidRPr="003E1B59">
              <w:rPr>
                <w:spacing w:val="-5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</w:t>
            </w:r>
            <w:r w:rsidRPr="003E1B59">
              <w:rPr>
                <w:spacing w:val="-5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негативные</w:t>
            </w:r>
            <w:r w:rsidRPr="003E1B59">
              <w:rPr>
                <w:spacing w:val="-5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факторы,</w:t>
            </w:r>
            <w:r w:rsidRPr="003E1B59">
              <w:rPr>
                <w:spacing w:val="-4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повлиявшие</w:t>
            </w:r>
            <w:r w:rsidRPr="003E1B59">
              <w:rPr>
                <w:spacing w:val="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на</w:t>
            </w:r>
            <w:r w:rsidRPr="003E1B59">
              <w:rPr>
                <w:spacing w:val="-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выполнение</w:t>
            </w:r>
            <w:r w:rsidRPr="003E1B59">
              <w:rPr>
                <w:spacing w:val="-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задания</w:t>
            </w:r>
          </w:p>
          <w:p w14:paraId="28756088" w14:textId="77777777" w:rsidR="00D3685C" w:rsidRPr="003E1B59" w:rsidRDefault="008B09A5" w:rsidP="003E1B59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ind w:left="229" w:hanging="123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Ставить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для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себя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новые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личные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цели</w:t>
            </w:r>
            <w:r w:rsidRPr="003E1B59">
              <w:rPr>
                <w:spacing w:val="-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задачи</w:t>
            </w:r>
          </w:p>
        </w:tc>
        <w:tc>
          <w:tcPr>
            <w:tcW w:w="1322" w:type="dxa"/>
          </w:tcPr>
          <w:p w14:paraId="3A051613" w14:textId="77777777" w:rsidR="00D3685C" w:rsidRPr="003E1B59" w:rsidRDefault="00D3685C" w:rsidP="003E1B5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3685C" w:rsidRPr="003E1B59" w14:paraId="518807E9" w14:textId="77777777" w:rsidTr="00003F66">
        <w:trPr>
          <w:trHeight w:val="2762"/>
        </w:trPr>
        <w:tc>
          <w:tcPr>
            <w:tcW w:w="2694" w:type="dxa"/>
          </w:tcPr>
          <w:p w14:paraId="7EFAE9E1" w14:textId="77777777" w:rsidR="00D3685C" w:rsidRPr="003E1B59" w:rsidRDefault="008B09A5" w:rsidP="003E1B59">
            <w:pPr>
              <w:pStyle w:val="TableParagraph"/>
              <w:ind w:left="107" w:right="727"/>
              <w:rPr>
                <w:sz w:val="24"/>
                <w:szCs w:val="24"/>
              </w:rPr>
            </w:pPr>
            <w:proofErr w:type="spellStart"/>
            <w:r w:rsidRPr="003E1B59">
              <w:rPr>
                <w:sz w:val="24"/>
                <w:szCs w:val="24"/>
              </w:rPr>
              <w:t>Сформированность</w:t>
            </w:r>
            <w:proofErr w:type="spellEnd"/>
            <w:r w:rsidRPr="003E1B59">
              <w:rPr>
                <w:spacing w:val="-6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коммуникативных</w:t>
            </w:r>
            <w:r w:rsidRPr="003E1B59">
              <w:rPr>
                <w:spacing w:val="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действий</w:t>
            </w:r>
          </w:p>
        </w:tc>
        <w:tc>
          <w:tcPr>
            <w:tcW w:w="6096" w:type="dxa"/>
          </w:tcPr>
          <w:p w14:paraId="7AEB5DD6" w14:textId="77777777" w:rsidR="00D3685C" w:rsidRPr="003E1B59" w:rsidRDefault="008B09A5" w:rsidP="003E1B59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ind w:right="843" w:firstLine="0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Осуществлять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учебное</w:t>
            </w:r>
            <w:r w:rsidRPr="003E1B59">
              <w:rPr>
                <w:spacing w:val="-6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сотрудничество</w:t>
            </w:r>
            <w:r w:rsidRPr="003E1B59">
              <w:rPr>
                <w:spacing w:val="-6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</w:t>
            </w:r>
            <w:r w:rsidRPr="003E1B59">
              <w:rPr>
                <w:spacing w:val="-4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руководителем,</w:t>
            </w:r>
            <w:r w:rsidRPr="003E1B59">
              <w:rPr>
                <w:spacing w:val="-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сверстниками,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учителями</w:t>
            </w:r>
          </w:p>
          <w:p w14:paraId="327BD9BF" w14:textId="77777777" w:rsidR="00D3685C" w:rsidRPr="003E1B59" w:rsidRDefault="008B09A5" w:rsidP="003E1B59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ind w:right="544" w:firstLine="0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Участвовать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в</w:t>
            </w:r>
            <w:r w:rsidRPr="003E1B59">
              <w:rPr>
                <w:spacing w:val="-5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обсуждении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темы,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проблемы,</w:t>
            </w:r>
            <w:r w:rsidRPr="003E1B59">
              <w:rPr>
                <w:spacing w:val="-4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целей,</w:t>
            </w:r>
            <w:r w:rsidRPr="003E1B59">
              <w:rPr>
                <w:spacing w:val="-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задач, содержания</w:t>
            </w:r>
            <w:r w:rsidRPr="003E1B59">
              <w:rPr>
                <w:spacing w:val="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проекта,</w:t>
            </w:r>
          </w:p>
          <w:p w14:paraId="545D49BB" w14:textId="77777777" w:rsidR="00D3685C" w:rsidRPr="003E1B59" w:rsidRDefault="008B09A5" w:rsidP="003E1B59">
            <w:pPr>
              <w:pStyle w:val="TableParagraph"/>
              <w:ind w:left="107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предполагаемых</w:t>
            </w:r>
            <w:r w:rsidRPr="003E1B59">
              <w:rPr>
                <w:spacing w:val="-6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результатов,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продукта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проекта</w:t>
            </w:r>
          </w:p>
          <w:p w14:paraId="19E26081" w14:textId="77777777" w:rsidR="00D3685C" w:rsidRPr="003E1B59" w:rsidRDefault="008B09A5" w:rsidP="003E1B59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ind w:left="230" w:hanging="124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Аргументировано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отвечать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на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вопросы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по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теме</w:t>
            </w:r>
          </w:p>
          <w:p w14:paraId="1C9CF8FA" w14:textId="77777777" w:rsidR="00D3685C" w:rsidRPr="003E1B59" w:rsidRDefault="008B09A5" w:rsidP="003E1B59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ind w:right="566" w:firstLine="0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Создавать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письменный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текст,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полно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четко</w:t>
            </w:r>
            <w:r w:rsidRPr="003E1B59">
              <w:rPr>
                <w:spacing w:val="-4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выражать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свои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мысли,</w:t>
            </w:r>
            <w:r w:rsidRPr="003E1B59">
              <w:rPr>
                <w:spacing w:val="-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соблюдать</w:t>
            </w:r>
            <w:r w:rsidRPr="003E1B59">
              <w:rPr>
                <w:spacing w:val="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нормы</w:t>
            </w:r>
          </w:p>
        </w:tc>
        <w:tc>
          <w:tcPr>
            <w:tcW w:w="1322" w:type="dxa"/>
          </w:tcPr>
          <w:p w14:paraId="4D084691" w14:textId="77777777" w:rsidR="00D3685C" w:rsidRPr="003E1B59" w:rsidRDefault="00D3685C" w:rsidP="003E1B5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3685C" w:rsidRPr="003E1B59" w14:paraId="391E0B08" w14:textId="77777777" w:rsidTr="00003F66">
        <w:trPr>
          <w:trHeight w:val="345"/>
        </w:trPr>
        <w:tc>
          <w:tcPr>
            <w:tcW w:w="2694" w:type="dxa"/>
          </w:tcPr>
          <w:p w14:paraId="6AA44A50" w14:textId="77777777" w:rsidR="00D3685C" w:rsidRPr="003E1B59" w:rsidRDefault="00D3685C" w:rsidP="003E1B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14:paraId="3BC3C2A5" w14:textId="77777777" w:rsidR="00D3685C" w:rsidRPr="003E1B59" w:rsidRDefault="008B09A5" w:rsidP="003E1B59">
            <w:pPr>
              <w:pStyle w:val="TableParagraph"/>
              <w:ind w:left="107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письменной</w:t>
            </w:r>
            <w:r w:rsidRPr="003E1B59">
              <w:rPr>
                <w:spacing w:val="-5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речи</w:t>
            </w:r>
          </w:p>
        </w:tc>
        <w:tc>
          <w:tcPr>
            <w:tcW w:w="1322" w:type="dxa"/>
          </w:tcPr>
          <w:p w14:paraId="600EF6C7" w14:textId="77777777" w:rsidR="00D3685C" w:rsidRPr="003E1B59" w:rsidRDefault="00D3685C" w:rsidP="003E1B5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3685C" w:rsidRPr="003E1B59" w14:paraId="48A0A76B" w14:textId="77777777" w:rsidTr="00003F66">
        <w:trPr>
          <w:trHeight w:val="1516"/>
        </w:trPr>
        <w:tc>
          <w:tcPr>
            <w:tcW w:w="2694" w:type="dxa"/>
          </w:tcPr>
          <w:p w14:paraId="509A0A79" w14:textId="77777777" w:rsidR="00D3685C" w:rsidRPr="003E1B59" w:rsidRDefault="008B09A5" w:rsidP="003E1B59">
            <w:pPr>
              <w:pStyle w:val="TableParagraph"/>
              <w:ind w:left="107" w:right="479"/>
              <w:rPr>
                <w:sz w:val="24"/>
                <w:szCs w:val="24"/>
              </w:rPr>
            </w:pPr>
            <w:proofErr w:type="spellStart"/>
            <w:r w:rsidRPr="003E1B59">
              <w:rPr>
                <w:sz w:val="24"/>
                <w:szCs w:val="24"/>
              </w:rPr>
              <w:t>Сформированность</w:t>
            </w:r>
            <w:proofErr w:type="spellEnd"/>
            <w:r w:rsidRPr="003E1B59">
              <w:rPr>
                <w:spacing w:val="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предметных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знаний</w:t>
            </w:r>
            <w:r w:rsidRPr="003E1B59">
              <w:rPr>
                <w:spacing w:val="-6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</w:t>
            </w:r>
            <w:r w:rsidRPr="003E1B59">
              <w:rPr>
                <w:spacing w:val="-6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способов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действий</w:t>
            </w:r>
          </w:p>
        </w:tc>
        <w:tc>
          <w:tcPr>
            <w:tcW w:w="6096" w:type="dxa"/>
          </w:tcPr>
          <w:p w14:paraId="40909242" w14:textId="77777777" w:rsidR="00D3685C" w:rsidRPr="003E1B59" w:rsidRDefault="008B09A5" w:rsidP="003E1B59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ind w:right="197" w:firstLine="0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Полно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точно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раскрывать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содержание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работы</w:t>
            </w:r>
            <w:r w:rsidRPr="003E1B59">
              <w:rPr>
                <w:spacing w:val="-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в</w:t>
            </w:r>
            <w:r w:rsidRPr="003E1B59">
              <w:rPr>
                <w:spacing w:val="-4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соответствии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</w:t>
            </w:r>
            <w:r w:rsidRPr="003E1B59">
              <w:rPr>
                <w:spacing w:val="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темой</w:t>
            </w:r>
          </w:p>
          <w:p w14:paraId="0547C0B4" w14:textId="77777777" w:rsidR="00D3685C" w:rsidRPr="003E1B59" w:rsidRDefault="008B09A5" w:rsidP="003E1B59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ind w:right="778" w:firstLine="0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Использовать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имеющиеся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знания</w:t>
            </w:r>
            <w:r w:rsidRPr="003E1B59">
              <w:rPr>
                <w:spacing w:val="-6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в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новой</w:t>
            </w:r>
            <w:r w:rsidRPr="003E1B59">
              <w:rPr>
                <w:spacing w:val="-47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ситуации,</w:t>
            </w:r>
            <w:r w:rsidRPr="003E1B59">
              <w:rPr>
                <w:spacing w:val="-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представлять</w:t>
            </w:r>
            <w:r w:rsidRPr="003E1B59">
              <w:rPr>
                <w:spacing w:val="-2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их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в</w:t>
            </w:r>
            <w:r w:rsidRPr="003E1B59">
              <w:rPr>
                <w:spacing w:val="-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новом</w:t>
            </w:r>
            <w:r w:rsidRPr="003E1B59">
              <w:rPr>
                <w:spacing w:val="-1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виде</w:t>
            </w:r>
          </w:p>
          <w:p w14:paraId="2CB85AE3" w14:textId="77777777" w:rsidR="00D3685C" w:rsidRPr="003E1B59" w:rsidRDefault="008B09A5" w:rsidP="003E1B59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ind w:left="229" w:hanging="123"/>
              <w:rPr>
                <w:sz w:val="24"/>
                <w:szCs w:val="24"/>
              </w:rPr>
            </w:pPr>
            <w:r w:rsidRPr="003E1B59">
              <w:rPr>
                <w:sz w:val="24"/>
                <w:szCs w:val="24"/>
              </w:rPr>
              <w:t>Самостоятельно</w:t>
            </w:r>
            <w:r w:rsidRPr="003E1B59">
              <w:rPr>
                <w:spacing w:val="-3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усваивать</w:t>
            </w:r>
            <w:r w:rsidRPr="003E1B59">
              <w:rPr>
                <w:spacing w:val="-4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новые</w:t>
            </w:r>
            <w:r w:rsidRPr="003E1B59">
              <w:rPr>
                <w:spacing w:val="-5"/>
                <w:sz w:val="24"/>
                <w:szCs w:val="24"/>
              </w:rPr>
              <w:t xml:space="preserve"> </w:t>
            </w:r>
            <w:r w:rsidRPr="003E1B59">
              <w:rPr>
                <w:sz w:val="24"/>
                <w:szCs w:val="24"/>
              </w:rPr>
              <w:t>знания</w:t>
            </w:r>
          </w:p>
        </w:tc>
        <w:tc>
          <w:tcPr>
            <w:tcW w:w="1322" w:type="dxa"/>
          </w:tcPr>
          <w:p w14:paraId="3783715C" w14:textId="77777777" w:rsidR="00D3685C" w:rsidRPr="003E1B59" w:rsidRDefault="00D3685C" w:rsidP="003E1B5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6439B45" w14:textId="77777777" w:rsidR="00D3685C" w:rsidRPr="003E1B59" w:rsidRDefault="00D3685C" w:rsidP="003E1B59">
      <w:pPr>
        <w:pStyle w:val="a3"/>
        <w:rPr>
          <w:sz w:val="24"/>
          <w:szCs w:val="24"/>
        </w:rPr>
      </w:pPr>
    </w:p>
    <w:p w14:paraId="7AA89961" w14:textId="77777777" w:rsidR="00D3685C" w:rsidRPr="003E1B59" w:rsidRDefault="008B09A5" w:rsidP="003E1B59">
      <w:pPr>
        <w:ind w:left="222"/>
        <w:rPr>
          <w:sz w:val="24"/>
          <w:szCs w:val="24"/>
        </w:rPr>
      </w:pPr>
      <w:r w:rsidRPr="003E1B59">
        <w:rPr>
          <w:sz w:val="24"/>
          <w:szCs w:val="24"/>
        </w:rPr>
        <w:t>«2»</w:t>
      </w:r>
      <w:r w:rsidRPr="003E1B59">
        <w:rPr>
          <w:spacing w:val="-5"/>
          <w:sz w:val="24"/>
          <w:szCs w:val="24"/>
        </w:rPr>
        <w:t xml:space="preserve"> </w:t>
      </w:r>
      <w:r w:rsidRPr="003E1B59">
        <w:rPr>
          <w:sz w:val="24"/>
          <w:szCs w:val="24"/>
        </w:rPr>
        <w:t>-</w:t>
      </w:r>
      <w:r w:rsidRPr="003E1B59">
        <w:rPr>
          <w:spacing w:val="-3"/>
          <w:sz w:val="24"/>
          <w:szCs w:val="24"/>
        </w:rPr>
        <w:t xml:space="preserve"> </w:t>
      </w:r>
      <w:r w:rsidRPr="003E1B59">
        <w:rPr>
          <w:sz w:val="24"/>
          <w:szCs w:val="24"/>
        </w:rPr>
        <w:t>показатель</w:t>
      </w:r>
      <w:r w:rsidRPr="003E1B59">
        <w:rPr>
          <w:spacing w:val="-3"/>
          <w:sz w:val="24"/>
          <w:szCs w:val="24"/>
        </w:rPr>
        <w:t xml:space="preserve"> </w:t>
      </w:r>
      <w:r w:rsidRPr="003E1B59">
        <w:rPr>
          <w:sz w:val="24"/>
          <w:szCs w:val="24"/>
        </w:rPr>
        <w:t>представлен</w:t>
      </w:r>
      <w:r w:rsidRPr="003E1B59">
        <w:rPr>
          <w:spacing w:val="-2"/>
          <w:sz w:val="24"/>
          <w:szCs w:val="24"/>
        </w:rPr>
        <w:t xml:space="preserve"> </w:t>
      </w:r>
      <w:r w:rsidRPr="003E1B59">
        <w:rPr>
          <w:sz w:val="24"/>
          <w:szCs w:val="24"/>
        </w:rPr>
        <w:t>полностью,</w:t>
      </w:r>
      <w:r w:rsidRPr="003E1B59">
        <w:rPr>
          <w:spacing w:val="-3"/>
          <w:sz w:val="24"/>
          <w:szCs w:val="24"/>
        </w:rPr>
        <w:t xml:space="preserve"> </w:t>
      </w:r>
      <w:r w:rsidRPr="003E1B59">
        <w:rPr>
          <w:sz w:val="24"/>
          <w:szCs w:val="24"/>
        </w:rPr>
        <w:t>в</w:t>
      </w:r>
      <w:r w:rsidRPr="003E1B59">
        <w:rPr>
          <w:spacing w:val="-4"/>
          <w:sz w:val="24"/>
          <w:szCs w:val="24"/>
        </w:rPr>
        <w:t xml:space="preserve"> </w:t>
      </w:r>
      <w:r w:rsidRPr="003E1B59">
        <w:rPr>
          <w:sz w:val="24"/>
          <w:szCs w:val="24"/>
        </w:rPr>
        <w:t>достаточной</w:t>
      </w:r>
      <w:r w:rsidRPr="003E1B59">
        <w:rPr>
          <w:spacing w:val="-2"/>
          <w:sz w:val="24"/>
          <w:szCs w:val="24"/>
        </w:rPr>
        <w:t xml:space="preserve"> </w:t>
      </w:r>
      <w:r w:rsidRPr="003E1B59">
        <w:rPr>
          <w:sz w:val="24"/>
          <w:szCs w:val="24"/>
        </w:rPr>
        <w:t>мере</w:t>
      </w:r>
    </w:p>
    <w:p w14:paraId="31110CFC" w14:textId="77777777" w:rsidR="00D3685C" w:rsidRPr="003E1B59" w:rsidRDefault="008B09A5" w:rsidP="003E1B59">
      <w:pPr>
        <w:ind w:left="222"/>
        <w:rPr>
          <w:sz w:val="24"/>
          <w:szCs w:val="24"/>
        </w:rPr>
      </w:pPr>
      <w:r w:rsidRPr="003E1B59">
        <w:rPr>
          <w:sz w:val="24"/>
          <w:szCs w:val="24"/>
        </w:rPr>
        <w:t>«1»</w:t>
      </w:r>
      <w:r w:rsidRPr="003E1B59">
        <w:rPr>
          <w:spacing w:val="-4"/>
          <w:sz w:val="24"/>
          <w:szCs w:val="24"/>
        </w:rPr>
        <w:t xml:space="preserve"> </w:t>
      </w:r>
      <w:r w:rsidRPr="003E1B59">
        <w:rPr>
          <w:sz w:val="24"/>
          <w:szCs w:val="24"/>
        </w:rPr>
        <w:t>-</w:t>
      </w:r>
      <w:r w:rsidRPr="003E1B59">
        <w:rPr>
          <w:spacing w:val="-3"/>
          <w:sz w:val="24"/>
          <w:szCs w:val="24"/>
        </w:rPr>
        <w:t xml:space="preserve"> </w:t>
      </w:r>
      <w:r w:rsidRPr="003E1B59">
        <w:rPr>
          <w:sz w:val="24"/>
          <w:szCs w:val="24"/>
        </w:rPr>
        <w:t>показатель</w:t>
      </w:r>
      <w:r w:rsidRPr="003E1B59">
        <w:rPr>
          <w:spacing w:val="-2"/>
          <w:sz w:val="24"/>
          <w:szCs w:val="24"/>
        </w:rPr>
        <w:t xml:space="preserve"> </w:t>
      </w:r>
      <w:r w:rsidRPr="003E1B59">
        <w:rPr>
          <w:sz w:val="24"/>
          <w:szCs w:val="24"/>
        </w:rPr>
        <w:t>представлен</w:t>
      </w:r>
      <w:r w:rsidRPr="003E1B59">
        <w:rPr>
          <w:spacing w:val="-2"/>
          <w:sz w:val="24"/>
          <w:szCs w:val="24"/>
        </w:rPr>
        <w:t xml:space="preserve"> </w:t>
      </w:r>
      <w:r w:rsidRPr="003E1B59">
        <w:rPr>
          <w:sz w:val="24"/>
          <w:szCs w:val="24"/>
        </w:rPr>
        <w:t>частично</w:t>
      </w:r>
    </w:p>
    <w:p w14:paraId="762BE501" w14:textId="77777777" w:rsidR="00D3685C" w:rsidRPr="003E1B59" w:rsidRDefault="008B09A5" w:rsidP="003E1B59">
      <w:pPr>
        <w:ind w:left="222"/>
        <w:rPr>
          <w:sz w:val="24"/>
          <w:szCs w:val="24"/>
        </w:rPr>
      </w:pPr>
      <w:r w:rsidRPr="003E1B59">
        <w:rPr>
          <w:sz w:val="24"/>
          <w:szCs w:val="24"/>
        </w:rPr>
        <w:t>«0»</w:t>
      </w:r>
      <w:r w:rsidRPr="003E1B59">
        <w:rPr>
          <w:spacing w:val="-3"/>
          <w:sz w:val="24"/>
          <w:szCs w:val="24"/>
        </w:rPr>
        <w:t xml:space="preserve"> </w:t>
      </w:r>
      <w:r w:rsidRPr="003E1B59">
        <w:rPr>
          <w:sz w:val="24"/>
          <w:szCs w:val="24"/>
        </w:rPr>
        <w:t>-</w:t>
      </w:r>
      <w:r w:rsidRPr="003E1B59">
        <w:rPr>
          <w:spacing w:val="-2"/>
          <w:sz w:val="24"/>
          <w:szCs w:val="24"/>
        </w:rPr>
        <w:t xml:space="preserve"> </w:t>
      </w:r>
      <w:r w:rsidRPr="003E1B59">
        <w:rPr>
          <w:sz w:val="24"/>
          <w:szCs w:val="24"/>
        </w:rPr>
        <w:t>показатель</w:t>
      </w:r>
      <w:r w:rsidRPr="003E1B59">
        <w:rPr>
          <w:spacing w:val="-2"/>
          <w:sz w:val="24"/>
          <w:szCs w:val="24"/>
        </w:rPr>
        <w:t xml:space="preserve"> </w:t>
      </w:r>
      <w:r w:rsidRPr="003E1B59">
        <w:rPr>
          <w:sz w:val="24"/>
          <w:szCs w:val="24"/>
        </w:rPr>
        <w:t>не</w:t>
      </w:r>
      <w:r w:rsidRPr="003E1B59">
        <w:rPr>
          <w:spacing w:val="-4"/>
          <w:sz w:val="24"/>
          <w:szCs w:val="24"/>
        </w:rPr>
        <w:t xml:space="preserve"> </w:t>
      </w:r>
      <w:r w:rsidRPr="003E1B59">
        <w:rPr>
          <w:sz w:val="24"/>
          <w:szCs w:val="24"/>
        </w:rPr>
        <w:t>представлен</w:t>
      </w:r>
    </w:p>
    <w:p w14:paraId="0CFD3FD1" w14:textId="77777777" w:rsidR="00D3685C" w:rsidRPr="003E1B59" w:rsidRDefault="00D3685C" w:rsidP="003E1B59">
      <w:pPr>
        <w:pStyle w:val="a3"/>
        <w:rPr>
          <w:sz w:val="24"/>
          <w:szCs w:val="24"/>
        </w:rPr>
      </w:pPr>
    </w:p>
    <w:p w14:paraId="6A85F07E" w14:textId="77777777" w:rsidR="0016119B" w:rsidRDefault="008B09A5" w:rsidP="003E1B59">
      <w:pPr>
        <w:tabs>
          <w:tab w:val="left" w:pos="3860"/>
          <w:tab w:val="left" w:pos="5966"/>
          <w:tab w:val="left" w:pos="9401"/>
        </w:tabs>
        <w:ind w:left="222" w:right="424"/>
        <w:rPr>
          <w:sz w:val="24"/>
          <w:szCs w:val="24"/>
        </w:rPr>
      </w:pPr>
      <w:r w:rsidRPr="003E1B59">
        <w:rPr>
          <w:sz w:val="24"/>
          <w:szCs w:val="24"/>
        </w:rPr>
        <w:t>Руководитель</w:t>
      </w:r>
      <w:r w:rsidRPr="003E1B59">
        <w:rPr>
          <w:spacing w:val="-5"/>
          <w:sz w:val="24"/>
          <w:szCs w:val="24"/>
        </w:rPr>
        <w:t xml:space="preserve"> </w:t>
      </w:r>
      <w:r w:rsidRPr="003E1B59">
        <w:rPr>
          <w:sz w:val="24"/>
          <w:szCs w:val="24"/>
        </w:rPr>
        <w:t>проекта:</w:t>
      </w:r>
      <w:r w:rsidRPr="003E1B59">
        <w:rPr>
          <w:sz w:val="24"/>
          <w:szCs w:val="24"/>
          <w:u w:val="single"/>
        </w:rPr>
        <w:tab/>
      </w:r>
      <w:r w:rsidRPr="003E1B59">
        <w:rPr>
          <w:sz w:val="24"/>
          <w:szCs w:val="24"/>
          <w:u w:val="single"/>
        </w:rPr>
        <w:tab/>
      </w:r>
      <w:r w:rsidRPr="003E1B59">
        <w:rPr>
          <w:sz w:val="24"/>
          <w:szCs w:val="24"/>
        </w:rPr>
        <w:t>/</w:t>
      </w:r>
      <w:r w:rsidRPr="003E1B59">
        <w:rPr>
          <w:sz w:val="24"/>
          <w:szCs w:val="24"/>
          <w:u w:val="single"/>
        </w:rPr>
        <w:tab/>
      </w:r>
      <w:r w:rsidRPr="003E1B59">
        <w:rPr>
          <w:spacing w:val="-1"/>
          <w:sz w:val="24"/>
          <w:szCs w:val="24"/>
        </w:rPr>
        <w:t>/</w:t>
      </w:r>
      <w:r w:rsidRPr="003E1B59">
        <w:rPr>
          <w:spacing w:val="-67"/>
          <w:sz w:val="24"/>
          <w:szCs w:val="24"/>
        </w:rPr>
        <w:t xml:space="preserve"> </w:t>
      </w:r>
      <w:r w:rsidRPr="003E1B59">
        <w:rPr>
          <w:sz w:val="24"/>
          <w:szCs w:val="24"/>
        </w:rPr>
        <w:t xml:space="preserve">Дата </w:t>
      </w:r>
    </w:p>
    <w:p w14:paraId="2F67FB20" w14:textId="77777777" w:rsidR="0016119B" w:rsidRDefault="0016119B" w:rsidP="005A47B3">
      <w:pPr>
        <w:widowControl/>
        <w:autoSpaceDE/>
        <w:autoSpaceDN/>
        <w:jc w:val="center"/>
        <w:rPr>
          <w:b/>
          <w:bCs/>
          <w:color w:val="000000"/>
          <w:lang w:eastAsia="ru-RU"/>
        </w:rPr>
      </w:pPr>
      <w:r w:rsidRPr="0016119B">
        <w:rPr>
          <w:b/>
          <w:bCs/>
          <w:color w:val="000000"/>
          <w:lang w:eastAsia="ru-RU"/>
        </w:rPr>
        <w:t>Критерии оценивания краткосрочных проектов</w:t>
      </w:r>
    </w:p>
    <w:p w14:paraId="4319BCF0" w14:textId="77777777" w:rsidR="005A47B3" w:rsidRPr="0016119B" w:rsidRDefault="005A47B3" w:rsidP="005A47B3">
      <w:pPr>
        <w:widowControl/>
        <w:autoSpaceDE/>
        <w:autoSpaceDN/>
        <w:jc w:val="center"/>
        <w:rPr>
          <w:color w:val="000000"/>
          <w:lang w:eastAsia="ru-RU"/>
        </w:rPr>
      </w:pPr>
    </w:p>
    <w:tbl>
      <w:tblPr>
        <w:tblW w:w="979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4"/>
        <w:gridCol w:w="3828"/>
        <w:gridCol w:w="5413"/>
      </w:tblGrid>
      <w:tr w:rsidR="0016119B" w:rsidRPr="0016119B" w14:paraId="745BA73C" w14:textId="77777777" w:rsidTr="0016119B">
        <w:trPr>
          <w:trHeight w:val="21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721383" w14:textId="77777777" w:rsidR="0016119B" w:rsidRPr="0016119B" w:rsidRDefault="0016119B" w:rsidP="005A47B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№</w:t>
            </w:r>
          </w:p>
          <w:p w14:paraId="2C6357A4" w14:textId="77777777" w:rsidR="0016119B" w:rsidRPr="0016119B" w:rsidRDefault="0016119B" w:rsidP="005A47B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6119B">
              <w:rPr>
                <w:b/>
                <w:bCs/>
                <w:color w:val="000000"/>
                <w:lang w:eastAsia="ru-RU"/>
              </w:rPr>
              <w:t>п/п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25FA41" w14:textId="77777777" w:rsidR="0016119B" w:rsidRPr="0016119B" w:rsidRDefault="0016119B" w:rsidP="005A47B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6119B">
              <w:rPr>
                <w:b/>
                <w:bCs/>
                <w:color w:val="000000"/>
                <w:lang w:eastAsia="ru-RU"/>
              </w:rPr>
              <w:t>Критерий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FE7AFD" w14:textId="77777777" w:rsidR="0016119B" w:rsidRPr="0016119B" w:rsidRDefault="0016119B" w:rsidP="005A47B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6119B">
              <w:rPr>
                <w:b/>
                <w:bCs/>
                <w:color w:val="000000"/>
                <w:lang w:eastAsia="ru-RU"/>
              </w:rPr>
              <w:t>Баллы</w:t>
            </w:r>
          </w:p>
          <w:p w14:paraId="46C0FAA0" w14:textId="77777777" w:rsidR="0016119B" w:rsidRPr="0016119B" w:rsidRDefault="0016119B" w:rsidP="005A47B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6119B">
              <w:rPr>
                <w:b/>
                <w:bCs/>
                <w:color w:val="000000"/>
                <w:lang w:eastAsia="ru-RU"/>
              </w:rPr>
              <w:t>(от 0 до 3)</w:t>
            </w:r>
          </w:p>
        </w:tc>
      </w:tr>
      <w:tr w:rsidR="0016119B" w:rsidRPr="0016119B" w14:paraId="54473F06" w14:textId="77777777" w:rsidTr="0016119B">
        <w:trPr>
          <w:trHeight w:val="180"/>
        </w:trPr>
        <w:tc>
          <w:tcPr>
            <w:tcW w:w="95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2BA433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b/>
                <w:bCs/>
                <w:color w:val="000000"/>
                <w:lang w:eastAsia="ru-RU"/>
              </w:rPr>
              <w:t>Оценка представленной работы: (тема)</w:t>
            </w:r>
          </w:p>
        </w:tc>
      </w:tr>
      <w:tr w:rsidR="0016119B" w:rsidRPr="0016119B" w14:paraId="2B030772" w14:textId="77777777" w:rsidTr="0016119B">
        <w:trPr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49A4D1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1.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44C562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Обоснование выбора темы.</w:t>
            </w:r>
          </w:p>
          <w:p w14:paraId="29552A2D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Соответствие содержания сформулированной теме, поставленным целям и задачам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3FD790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1– не было обоснования темы, цель сформулирована нечетко, тема раскрыта не полностью</w:t>
            </w:r>
          </w:p>
          <w:p w14:paraId="033D99A4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2– был обоснован выбор темы цель сформулирована нечетко, тема раскрыта не полностью</w:t>
            </w:r>
          </w:p>
          <w:p w14:paraId="6D3BD263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3-было обоснование выбора темы, цель сформулирована в соответствии с темой, тема раскрыта полностью</w:t>
            </w:r>
          </w:p>
        </w:tc>
      </w:tr>
      <w:tr w:rsidR="0016119B" w:rsidRPr="0016119B" w14:paraId="1E256D94" w14:textId="77777777" w:rsidTr="0016119B">
        <w:trPr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4164FA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2.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CB8604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Рефлексия</w:t>
            </w:r>
          </w:p>
          <w:p w14:paraId="23E10DF6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Владение рефлексией; социальное и прикладное значение полученных результатов (для чего?, чему научились?), выводы</w:t>
            </w:r>
          </w:p>
          <w:p w14:paraId="0BE16D4A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2A57F8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0 – нет выводов</w:t>
            </w:r>
          </w:p>
          <w:p w14:paraId="0D7DA5C1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1 – выводы по работе представлены неполно</w:t>
            </w:r>
          </w:p>
          <w:p w14:paraId="284C9CBB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2 – выводы полностью соответствуют теме и цели работы</w:t>
            </w:r>
          </w:p>
        </w:tc>
      </w:tr>
      <w:tr w:rsidR="0016119B" w:rsidRPr="0016119B" w14:paraId="4761C766" w14:textId="77777777" w:rsidTr="0016119B">
        <w:trPr>
          <w:trHeight w:val="180"/>
        </w:trPr>
        <w:tc>
          <w:tcPr>
            <w:tcW w:w="95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E990B9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b/>
                <w:bCs/>
                <w:color w:val="000000"/>
                <w:lang w:eastAsia="ru-RU"/>
              </w:rPr>
              <w:t>Оценка выступления участников:</w:t>
            </w:r>
          </w:p>
        </w:tc>
      </w:tr>
      <w:tr w:rsidR="0016119B" w:rsidRPr="0016119B" w14:paraId="492EFB6C" w14:textId="77777777" w:rsidTr="0016119B">
        <w:trPr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2B64C2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3.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C50BA4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Качество публичного выступления, владение материалом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C7004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1-участник читает текст</w:t>
            </w:r>
          </w:p>
          <w:p w14:paraId="43421056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2-участник допускает речевые и грамматические ошибки</w:t>
            </w:r>
          </w:p>
          <w:p w14:paraId="587986A3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3-речь участника грамотная и безошибочная, хорошо владеет материалом</w:t>
            </w:r>
          </w:p>
        </w:tc>
      </w:tr>
      <w:tr w:rsidR="0016119B" w:rsidRPr="0016119B" w14:paraId="4EAE23D1" w14:textId="77777777" w:rsidTr="0016119B">
        <w:trPr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7040C4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4.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717393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Качество представления продукта проекта. (Уровень организации и проведения презентации: устного сообщения, письменного отчёта, поделки, реферата, макета, иллюстрированного альбома, компьютерной презентации, карты, газеты, постановки, спектакля, экскурсии, игры. Обеспечение объектами наглядности, творческий подход в подготовке наглядности)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6B961C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1 – участники представляют продукт</w:t>
            </w:r>
          </w:p>
          <w:p w14:paraId="706A837D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2- оригинальность представления продукта</w:t>
            </w:r>
          </w:p>
          <w:p w14:paraId="41435203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3 –оригинальность представления и качество выполнения продукта</w:t>
            </w:r>
          </w:p>
        </w:tc>
      </w:tr>
      <w:tr w:rsidR="0016119B" w:rsidRPr="0016119B" w14:paraId="110BC00F" w14:textId="77777777" w:rsidTr="0016119B">
        <w:trPr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0E3E4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5.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5368EF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Умение вести дискуссию, корректно защищать свои идеи, эрудиция докладчика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ED8120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1-не умеет вести дискуссию, слабо владеет материалом</w:t>
            </w:r>
          </w:p>
          <w:p w14:paraId="007F7C79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2-участник испытывает затруднения в умении отвечать на вопросы комиссии и слушателей</w:t>
            </w:r>
          </w:p>
          <w:p w14:paraId="35D6EB40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3-участник умеет вести дискуссию. Доказательно и корректно защищает свои идеи</w:t>
            </w:r>
          </w:p>
        </w:tc>
      </w:tr>
      <w:tr w:rsidR="0016119B" w:rsidRPr="0016119B" w14:paraId="703A589B" w14:textId="77777777" w:rsidTr="0016119B">
        <w:trPr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D3BB2C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6.</w:t>
            </w: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C0318A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Дополнительные баллы (</w:t>
            </w:r>
            <w:proofErr w:type="spellStart"/>
            <w:r w:rsidRPr="0016119B">
              <w:rPr>
                <w:color w:val="000000"/>
                <w:lang w:eastAsia="ru-RU"/>
              </w:rPr>
              <w:t>креативность</w:t>
            </w:r>
            <w:proofErr w:type="spellEnd"/>
            <w:r w:rsidRPr="0016119B">
              <w:rPr>
                <w:color w:val="000000"/>
                <w:lang w:eastAsia="ru-RU"/>
              </w:rPr>
              <w:t xml:space="preserve"> - новые оригинальные идеи и пути решения, с помощью которых авторы внесли нечто новое в контекст , особое мнение эксперта)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3981EE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16119B">
              <w:rPr>
                <w:color w:val="000000"/>
                <w:lang w:eastAsia="ru-RU"/>
              </w:rPr>
              <w:t>0-3</w:t>
            </w:r>
          </w:p>
        </w:tc>
      </w:tr>
      <w:tr w:rsidR="0016119B" w:rsidRPr="0016119B" w14:paraId="20EEF68B" w14:textId="77777777" w:rsidTr="0016119B">
        <w:trPr>
          <w:trHeight w:val="19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6627A6" w14:textId="77777777" w:rsidR="0016119B" w:rsidRPr="0016119B" w:rsidRDefault="0016119B" w:rsidP="005A47B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3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0BD02A" w14:textId="77777777" w:rsidR="0016119B" w:rsidRPr="0016119B" w:rsidRDefault="0016119B" w:rsidP="005A47B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16119B">
              <w:rPr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3DB252" w14:textId="77777777" w:rsidR="0016119B" w:rsidRPr="0016119B" w:rsidRDefault="0016119B" w:rsidP="005A47B3">
            <w:pPr>
              <w:widowControl/>
              <w:autoSpaceDE/>
              <w:autoSpaceDN/>
              <w:rPr>
                <w:color w:val="252525"/>
                <w:lang w:eastAsia="ru-RU"/>
              </w:rPr>
            </w:pPr>
          </w:p>
        </w:tc>
      </w:tr>
    </w:tbl>
    <w:p w14:paraId="0A74E4A0" w14:textId="77777777" w:rsidR="0016119B" w:rsidRPr="005A47B3" w:rsidRDefault="0016119B" w:rsidP="005A47B3">
      <w:pPr>
        <w:tabs>
          <w:tab w:val="left" w:pos="3860"/>
          <w:tab w:val="left" w:pos="5966"/>
          <w:tab w:val="left" w:pos="9401"/>
        </w:tabs>
        <w:ind w:left="222" w:right="424"/>
      </w:pPr>
    </w:p>
    <w:p w14:paraId="41739575" w14:textId="77777777" w:rsidR="0016119B" w:rsidRPr="005A47B3" w:rsidRDefault="0016119B" w:rsidP="005A47B3">
      <w:pPr>
        <w:tabs>
          <w:tab w:val="left" w:pos="3860"/>
          <w:tab w:val="left" w:pos="5966"/>
          <w:tab w:val="left" w:pos="9401"/>
        </w:tabs>
        <w:ind w:left="222" w:right="424"/>
      </w:pPr>
    </w:p>
    <w:p w14:paraId="0A398059" w14:textId="77777777" w:rsidR="0016119B" w:rsidRPr="005A47B3" w:rsidRDefault="0016119B" w:rsidP="005A47B3">
      <w:pPr>
        <w:tabs>
          <w:tab w:val="left" w:pos="3860"/>
          <w:tab w:val="left" w:pos="5966"/>
          <w:tab w:val="left" w:pos="9401"/>
        </w:tabs>
        <w:ind w:left="222" w:right="424"/>
      </w:pPr>
    </w:p>
    <w:p w14:paraId="5AFD9DD0" w14:textId="77777777" w:rsidR="0016119B" w:rsidRDefault="0016119B" w:rsidP="003E1B59">
      <w:pPr>
        <w:tabs>
          <w:tab w:val="left" w:pos="3860"/>
          <w:tab w:val="left" w:pos="5966"/>
          <w:tab w:val="left" w:pos="9401"/>
        </w:tabs>
        <w:ind w:left="222" w:right="424"/>
        <w:rPr>
          <w:sz w:val="24"/>
          <w:szCs w:val="24"/>
        </w:rPr>
      </w:pPr>
    </w:p>
    <w:p w14:paraId="4E9C1957" w14:textId="77777777" w:rsidR="005A47B3" w:rsidRDefault="005A47B3" w:rsidP="003E1B59">
      <w:pPr>
        <w:tabs>
          <w:tab w:val="left" w:pos="3860"/>
          <w:tab w:val="left" w:pos="5966"/>
          <w:tab w:val="left" w:pos="9401"/>
        </w:tabs>
        <w:ind w:left="222" w:right="424"/>
        <w:rPr>
          <w:sz w:val="24"/>
          <w:szCs w:val="24"/>
        </w:rPr>
      </w:pPr>
    </w:p>
    <w:p w14:paraId="55850435" w14:textId="77777777" w:rsidR="005A47B3" w:rsidRDefault="005A47B3" w:rsidP="003E1B59">
      <w:pPr>
        <w:tabs>
          <w:tab w:val="left" w:pos="3860"/>
          <w:tab w:val="left" w:pos="5966"/>
          <w:tab w:val="left" w:pos="9401"/>
        </w:tabs>
        <w:ind w:left="222" w:right="424"/>
        <w:rPr>
          <w:sz w:val="24"/>
          <w:szCs w:val="24"/>
        </w:rPr>
      </w:pPr>
    </w:p>
    <w:p w14:paraId="6AFF4AC8" w14:textId="77777777" w:rsidR="005A47B3" w:rsidRDefault="005A47B3" w:rsidP="003E1B59">
      <w:pPr>
        <w:tabs>
          <w:tab w:val="left" w:pos="3860"/>
          <w:tab w:val="left" w:pos="5966"/>
          <w:tab w:val="left" w:pos="9401"/>
        </w:tabs>
        <w:ind w:left="222" w:right="424"/>
        <w:rPr>
          <w:sz w:val="24"/>
          <w:szCs w:val="24"/>
        </w:rPr>
      </w:pPr>
    </w:p>
    <w:p w14:paraId="5EE4B937" w14:textId="77777777" w:rsidR="005A47B3" w:rsidRDefault="005A47B3" w:rsidP="003E1B59">
      <w:pPr>
        <w:tabs>
          <w:tab w:val="left" w:pos="3860"/>
          <w:tab w:val="left" w:pos="5966"/>
          <w:tab w:val="left" w:pos="9401"/>
        </w:tabs>
        <w:ind w:left="222" w:right="424"/>
        <w:rPr>
          <w:sz w:val="24"/>
          <w:szCs w:val="24"/>
        </w:rPr>
      </w:pPr>
    </w:p>
    <w:p w14:paraId="07A255D1" w14:textId="77777777" w:rsidR="0016119B" w:rsidRPr="0016119B" w:rsidRDefault="0016119B" w:rsidP="0016119B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16119B">
        <w:rPr>
          <w:b/>
          <w:bCs/>
          <w:color w:val="000000"/>
          <w:sz w:val="24"/>
          <w:szCs w:val="24"/>
          <w:lang w:eastAsia="ru-RU"/>
        </w:rPr>
        <w:t>КРИТЕРИИ ОЦЕНКИ ПРОЕКТА</w:t>
      </w:r>
    </w:p>
    <w:p w14:paraId="79C2D670" w14:textId="77777777" w:rsidR="0016119B" w:rsidRDefault="0016119B" w:rsidP="0016119B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16119B">
        <w:rPr>
          <w:color w:val="000000"/>
          <w:sz w:val="24"/>
          <w:szCs w:val="24"/>
          <w:lang w:eastAsia="ru-RU"/>
        </w:rPr>
        <w:lastRenderedPageBreak/>
        <w:t>(Критерии в баллах. Максимальный результат - 34 балла, минимальный – 10 баллов)</w:t>
      </w:r>
    </w:p>
    <w:p w14:paraId="42A98AA3" w14:textId="77777777" w:rsidR="0016119B" w:rsidRPr="0016119B" w:rsidRDefault="0016119B" w:rsidP="0016119B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tbl>
      <w:tblPr>
        <w:tblW w:w="112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57"/>
        <w:gridCol w:w="6952"/>
        <w:gridCol w:w="1696"/>
      </w:tblGrid>
      <w:tr w:rsidR="0016119B" w:rsidRPr="0016119B" w14:paraId="3F378B91" w14:textId="77777777" w:rsidTr="0016119B"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8641B" w14:textId="77777777" w:rsidR="0016119B" w:rsidRPr="0016119B" w:rsidRDefault="0016119B" w:rsidP="0016119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65584A" w14:textId="77777777" w:rsidR="0016119B" w:rsidRPr="0016119B" w:rsidRDefault="0016119B" w:rsidP="0016119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F91216" w14:textId="77777777" w:rsidR="0016119B" w:rsidRPr="0016119B" w:rsidRDefault="0016119B" w:rsidP="0016119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b/>
                <w:bCs/>
                <w:color w:val="000000"/>
                <w:sz w:val="24"/>
                <w:szCs w:val="24"/>
                <w:lang w:eastAsia="ru-RU"/>
              </w:rPr>
              <w:t>Индикаторы (в баллах)</w:t>
            </w:r>
          </w:p>
        </w:tc>
      </w:tr>
      <w:tr w:rsidR="0016119B" w:rsidRPr="0016119B" w14:paraId="79925FFF" w14:textId="77777777" w:rsidTr="0016119B">
        <w:tc>
          <w:tcPr>
            <w:tcW w:w="24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F20EA5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1.Структура описательной части проекта</w:t>
            </w: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28A907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Титульный лист, содержание; обоснование проблемы и постановка задач; выдвижение идей, гипотез, выбор одной идеи и ее проработка; исследования, сбор и оформление материала; реализация проекта; аналитическая часть; список литературы, приложения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E9709F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6119B" w:rsidRPr="0016119B" w14:paraId="65664EF5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79AA7A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8DF970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Основные требования выполнены не в полной мере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A725E9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6119B" w:rsidRPr="0016119B" w14:paraId="6368E664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EFFBC0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99BA0F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Отсутствует стройность и последовательность, слабо просматриваются цели, задачи, выводы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83ABF6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6119B" w:rsidRPr="0016119B" w14:paraId="6B3C8ADF" w14:textId="77777777" w:rsidTr="0016119B">
        <w:tc>
          <w:tcPr>
            <w:tcW w:w="24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5B6511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2.Обоснование проблемы</w:t>
            </w: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4115BE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Собственная постановка проблемы, выбор актуальной темы проекта, личная заинтересованность в затронутой проблеме, новизна и научность проектной деятельности по решению данной проблемы, названы противоречия, лежащие в основе проблемы, указаны возможные последствия проблемы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EBE852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6119B" w:rsidRPr="0016119B" w14:paraId="12DB2EE7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A87B3C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8C67C4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Новое представление или видение известной проблемы на основе анализа и обобщения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75A22B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6119B" w:rsidRPr="0016119B" w14:paraId="6E3D3E78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A3213E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3F32BE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Проблема повторяет известные вопросы, отдельные аспекты представляют интерес для рассмотрения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8AA087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6119B" w:rsidRPr="0016119B" w14:paraId="3FD1D288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92834C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C3BE46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Проблема актуальна только для самого автора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737BC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6119B" w:rsidRPr="0016119B" w14:paraId="1C53E9A1" w14:textId="77777777" w:rsidTr="0016119B">
        <w:tc>
          <w:tcPr>
            <w:tcW w:w="24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867DD3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3.Цели и задачи</w:t>
            </w: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96005D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Соответствие целей и задач решению поднятой проблемы, четкое формулирование путей реализации проекта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98BB3D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6119B" w:rsidRPr="0016119B" w14:paraId="7AEDF02A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36907D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5204CA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Цели и задачи не полностью соответствуют проблеме, полученным результатам проектной деятельности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8EC37A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6119B" w:rsidRPr="0016119B" w14:paraId="0EA417AD" w14:textId="77777777" w:rsidTr="0016119B">
        <w:tc>
          <w:tcPr>
            <w:tcW w:w="24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237B17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4.Значимость исследований</w:t>
            </w: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35D057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 xml:space="preserve">Достоверность полученных фактов, доказательность результатов, приведены несовпадения или противоречащие сведения, наглядность полученных результатов, грамотность использования средств фиксации результатов исследования, знание основных положений в избранной и </w:t>
            </w:r>
            <w:proofErr w:type="spellStart"/>
            <w:r w:rsidRPr="0016119B">
              <w:rPr>
                <w:color w:val="000000"/>
                <w:sz w:val="24"/>
                <w:szCs w:val="24"/>
                <w:lang w:eastAsia="ru-RU"/>
              </w:rPr>
              <w:t>сопредельной</w:t>
            </w:r>
            <w:proofErr w:type="spellEnd"/>
            <w:r w:rsidRPr="0016119B">
              <w:rPr>
                <w:color w:val="000000"/>
                <w:sz w:val="24"/>
                <w:szCs w:val="24"/>
                <w:lang w:eastAsia="ru-RU"/>
              </w:rPr>
              <w:t xml:space="preserve"> областях знаний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8648CF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6119B" w:rsidRPr="0016119B" w14:paraId="28CDD7C8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2CFF98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564975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Посредственное проведение исследований, малая осведомленность в избранной проблеме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4CBBCF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6119B" w:rsidRPr="0016119B" w14:paraId="4AC8D7DB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DBE1F4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7846BA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Слабое ориентирование в заданной области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E156D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6119B" w:rsidRPr="0016119B" w14:paraId="5056D3AA" w14:textId="77777777" w:rsidTr="0016119B">
        <w:tc>
          <w:tcPr>
            <w:tcW w:w="24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DBD8F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5.Практическая значимость проекта</w:t>
            </w: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2DD7FD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Социально значимый проект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C3D1DE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6119B" w:rsidRPr="0016119B" w14:paraId="17823549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030C6F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0C97A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Проект может быть рекомендован для публикации, использован в практической деятельности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3E2E48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6119B" w:rsidRPr="0016119B" w14:paraId="3B7C05F2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42DCAD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18CAAB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Может быть использован для последующей научной деятельности автора, в работе школьного научного объединения, служить в качестве наглядного пособия, экспоната выставок и т.д.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23B24C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6119B" w:rsidRPr="0016119B" w14:paraId="0ACA902D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FCE3F7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C24668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Имеет частично прикладной характер, имеет значение только для автора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3EF28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6119B" w:rsidRPr="0016119B" w14:paraId="180C0D50" w14:textId="77777777" w:rsidTr="0016119B">
        <w:tc>
          <w:tcPr>
            <w:tcW w:w="24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09BC22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lastRenderedPageBreak/>
              <w:t>6.Эстетика оформления результатов проектной деятельности</w:t>
            </w: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831727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Продукт проектной деятельности выглядит эстетично, оригинально оформлен, доступен для использования заинтересованных лиц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1C12D9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6119B" w:rsidRPr="0016119B" w14:paraId="4165DA8F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6780EB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C97C75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Имеются незначительные замечания к оформлению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B85A1D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6119B" w:rsidRPr="0016119B" w14:paraId="5B1DEB79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7E797C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78C93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Выполнен неаккуратно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A8A710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6119B" w:rsidRPr="0016119B" w14:paraId="26735319" w14:textId="77777777" w:rsidTr="0016119B">
        <w:tc>
          <w:tcPr>
            <w:tcW w:w="24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DF78EB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7.Качество выступления</w:t>
            </w: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2EA1CC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Выразительное, логичное, компактное, с элементами риторики, имеет навыки публичного выступления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01BB17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6119B" w:rsidRPr="0016119B" w14:paraId="52E51F3A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47B595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0DE441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Упорядоченное, более или менее связанное, но лексика маловыразительная, допускаются паузы, обращение к тексту доклада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A6442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6119B" w:rsidRPr="0016119B" w14:paraId="54998860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EBD973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01E167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Доклад зачитывается по подготовленному тексту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30F0FA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6119B" w:rsidRPr="0016119B" w14:paraId="60C0FEAD" w14:textId="77777777" w:rsidTr="0016119B">
        <w:tc>
          <w:tcPr>
            <w:tcW w:w="24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11B7BF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8.Умение отвечать на вопросы оппонентов</w:t>
            </w: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C2F14E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Приводит доказательства, факты, не прозвучавшие во время презентации, приводит анализ альтернативных точек зрения, кратко, но доказательно отвечает на вопросы, задает встречные вопросы для уточнения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B00BC9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6119B" w:rsidRPr="0016119B" w14:paraId="2644BBE3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F718D3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038A9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Теряется при ответе на вопросы, отвечает по наводящим вопросам, с трудом делает самостоятельные выводы, подыскивает аргументы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0A7559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6119B" w:rsidRPr="0016119B" w14:paraId="1109F564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E8C42A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BA4AC9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С трудом отвечает на наводящие вопросы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D3DE75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6119B" w:rsidRPr="0016119B" w14:paraId="7CEBAE2F" w14:textId="77777777" w:rsidTr="0016119B">
        <w:tc>
          <w:tcPr>
            <w:tcW w:w="24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17AA5C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9.Наглядность представления проекта</w:t>
            </w: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EF6BA2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Выступление сопровождается качественной презентацией, текст выступления не совпадает с надписями на слайдах, представлены графики, схемы, таблицы, фотоматериалы, карты и т.д.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00E205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6119B" w:rsidRPr="0016119B" w14:paraId="057672AF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862F24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B71D6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 xml:space="preserve">Маловыразительная, </w:t>
            </w:r>
            <w:proofErr w:type="spellStart"/>
            <w:r w:rsidRPr="0016119B">
              <w:rPr>
                <w:color w:val="000000"/>
                <w:sz w:val="24"/>
                <w:szCs w:val="24"/>
                <w:lang w:eastAsia="ru-RU"/>
              </w:rPr>
              <w:t>малоинформативная</w:t>
            </w:r>
            <w:proofErr w:type="spellEnd"/>
            <w:r w:rsidRPr="0016119B">
              <w:rPr>
                <w:color w:val="000000"/>
                <w:sz w:val="24"/>
                <w:szCs w:val="24"/>
                <w:lang w:eastAsia="ru-RU"/>
              </w:rPr>
              <w:t xml:space="preserve"> наглядность, выступление дублирует текст слайдов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DAFF06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6119B" w:rsidRPr="0016119B" w14:paraId="7C41FCE6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1A4D76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1A6FF4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Презентация неэффективная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458D13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6119B" w:rsidRPr="0016119B" w14:paraId="1AE64835" w14:textId="77777777" w:rsidTr="0016119B">
        <w:tc>
          <w:tcPr>
            <w:tcW w:w="24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8FEC15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10.Особое мнение эксперта*</w:t>
            </w: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60A417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Активное участие в работе конференции (задает вопросы выступающим, является оппонентом)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83E49D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6119B" w:rsidRPr="0016119B" w14:paraId="72F0F6F9" w14:textId="77777777" w:rsidTr="001611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6CE5C2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70869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16119B">
              <w:rPr>
                <w:color w:val="000000"/>
                <w:sz w:val="24"/>
                <w:szCs w:val="24"/>
                <w:lang w:eastAsia="ru-RU"/>
              </w:rPr>
              <w:t>Большой личный вклад при разработке и реализации проекта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CA822F" w14:textId="77777777" w:rsidR="0016119B" w:rsidRPr="0016119B" w:rsidRDefault="0016119B" w:rsidP="001611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13FAD9D" w14:textId="77777777" w:rsidR="0016119B" w:rsidRPr="0016119B" w:rsidRDefault="0016119B" w:rsidP="0016119B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16119B">
        <w:rPr>
          <w:color w:val="000000"/>
          <w:sz w:val="24"/>
          <w:szCs w:val="24"/>
          <w:lang w:eastAsia="ru-RU"/>
        </w:rPr>
        <w:t>* В графе «Особое мнение эксперта» может быть выставлено по одному баллу дополнительно за каждый показатель</w:t>
      </w:r>
    </w:p>
    <w:p w14:paraId="22F41CF4" w14:textId="77777777" w:rsidR="0016119B" w:rsidRPr="0016119B" w:rsidRDefault="0016119B" w:rsidP="0016119B">
      <w:pPr>
        <w:tabs>
          <w:tab w:val="left" w:pos="3860"/>
          <w:tab w:val="left" w:pos="5966"/>
          <w:tab w:val="left" w:pos="9401"/>
        </w:tabs>
        <w:ind w:left="222" w:right="424"/>
        <w:rPr>
          <w:sz w:val="24"/>
          <w:szCs w:val="24"/>
        </w:rPr>
      </w:pPr>
    </w:p>
    <w:p w14:paraId="0A0789F8" w14:textId="77777777" w:rsidR="00D3685C" w:rsidRPr="0016119B" w:rsidRDefault="008B09A5" w:rsidP="0016119B">
      <w:pPr>
        <w:tabs>
          <w:tab w:val="left" w:pos="3860"/>
          <w:tab w:val="left" w:pos="5966"/>
          <w:tab w:val="left" w:pos="9401"/>
        </w:tabs>
        <w:ind w:left="222" w:right="424"/>
        <w:rPr>
          <w:sz w:val="24"/>
          <w:szCs w:val="24"/>
        </w:rPr>
      </w:pPr>
      <w:r w:rsidRPr="0016119B">
        <w:rPr>
          <w:sz w:val="24"/>
          <w:szCs w:val="24"/>
          <w:u w:val="single"/>
        </w:rPr>
        <w:t xml:space="preserve"> </w:t>
      </w:r>
    </w:p>
    <w:sectPr w:rsidR="00D3685C" w:rsidRPr="0016119B" w:rsidSect="003E1B59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C2A79" w14:textId="77777777" w:rsidR="002A4214" w:rsidRDefault="002A4214" w:rsidP="00B9451B">
      <w:r>
        <w:separator/>
      </w:r>
    </w:p>
  </w:endnote>
  <w:endnote w:type="continuationSeparator" w:id="0">
    <w:p w14:paraId="3DB18684" w14:textId="77777777" w:rsidR="002A4214" w:rsidRDefault="002A4214" w:rsidP="00B94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7079314"/>
      <w:docPartObj>
        <w:docPartGallery w:val="Page Numbers (Bottom of Page)"/>
        <w:docPartUnique/>
      </w:docPartObj>
    </w:sdtPr>
    <w:sdtEndPr/>
    <w:sdtContent>
      <w:p w14:paraId="4A55783C" w14:textId="77777777" w:rsidR="00CB490D" w:rsidRDefault="002A4214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5E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F26BD0" w14:textId="77777777" w:rsidR="00CB490D" w:rsidRDefault="00CB490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59FAE" w14:textId="77777777" w:rsidR="002A4214" w:rsidRDefault="002A4214" w:rsidP="00B9451B">
      <w:r>
        <w:separator/>
      </w:r>
    </w:p>
  </w:footnote>
  <w:footnote w:type="continuationSeparator" w:id="0">
    <w:p w14:paraId="40B038FE" w14:textId="77777777" w:rsidR="002A4214" w:rsidRDefault="002A4214" w:rsidP="00B9451B">
      <w:r>
        <w:continuationSeparator/>
      </w:r>
    </w:p>
  </w:footnote>
  <w:footnote w:id="1">
    <w:p w14:paraId="3845C772" w14:textId="77777777" w:rsidR="00CB490D" w:rsidRPr="00E12FBC" w:rsidRDefault="00CB490D" w:rsidP="002D659E">
      <w:pPr>
        <w:pStyle w:val="a7"/>
        <w:jc w:val="both"/>
        <w:rPr>
          <w:sz w:val="24"/>
          <w:szCs w:val="24"/>
        </w:rPr>
      </w:pPr>
      <w:r w:rsidRPr="00E12FBC">
        <w:rPr>
          <w:rStyle w:val="a9"/>
          <w:sz w:val="24"/>
          <w:szCs w:val="24"/>
        </w:rPr>
        <w:footnoteRef/>
      </w:r>
      <w:r w:rsidRPr="00E12FBC">
        <w:rPr>
          <w:sz w:val="24"/>
          <w:szCs w:val="24"/>
        </w:rPr>
        <w:t xml:space="preserve"> </w:t>
      </w:r>
      <w:r w:rsidR="00FB0EB8" w:rsidRPr="00E12FBC">
        <w:rPr>
          <w:sz w:val="24"/>
          <w:szCs w:val="24"/>
        </w:rPr>
        <w:t>Еременко А.</w:t>
      </w:r>
      <w:r w:rsidR="00FB0EB8">
        <w:rPr>
          <w:sz w:val="24"/>
          <w:szCs w:val="24"/>
        </w:rPr>
        <w:t xml:space="preserve"> </w:t>
      </w:r>
      <w:r w:rsidR="00FB0EB8" w:rsidRPr="00E12FBC">
        <w:rPr>
          <w:sz w:val="24"/>
          <w:szCs w:val="24"/>
        </w:rPr>
        <w:t>И. Сталинград. Записки командующего фронтом. М.: Воениздат, 1961. С. 232</w:t>
      </w:r>
      <w:r w:rsidR="00FB0EB8">
        <w:rPr>
          <w:sz w:val="24"/>
          <w:szCs w:val="24"/>
        </w:rPr>
        <w:t>.</w:t>
      </w:r>
    </w:p>
  </w:footnote>
  <w:footnote w:id="2">
    <w:p w14:paraId="68012007" w14:textId="77777777" w:rsidR="00CB490D" w:rsidRPr="00E12FBC" w:rsidRDefault="00CB490D" w:rsidP="002D659E">
      <w:pPr>
        <w:pStyle w:val="a7"/>
        <w:jc w:val="both"/>
        <w:rPr>
          <w:sz w:val="24"/>
          <w:szCs w:val="24"/>
        </w:rPr>
      </w:pPr>
      <w:r w:rsidRPr="00E12FBC">
        <w:rPr>
          <w:rStyle w:val="a9"/>
          <w:sz w:val="24"/>
          <w:szCs w:val="24"/>
        </w:rPr>
        <w:footnoteRef/>
      </w:r>
      <w:r w:rsidRPr="00E12FBC">
        <w:rPr>
          <w:sz w:val="24"/>
          <w:szCs w:val="24"/>
        </w:rPr>
        <w:t xml:space="preserve"> </w:t>
      </w:r>
      <w:r w:rsidRPr="00E12FBC">
        <w:rPr>
          <w:sz w:val="24"/>
          <w:szCs w:val="24"/>
        </w:rPr>
        <w:t>Кобылкин Р.А. Сталинградская битва - один из элементов патриотического воспитания // Вестник Барнаульского юридического института МВД России. Барнаул: Барнаульский юридический институт Министерства внутренних дел Российской Федерации, 2022. № 1 (42). С. 37.</w:t>
      </w:r>
    </w:p>
  </w:footnote>
  <w:footnote w:id="3">
    <w:p w14:paraId="0E368E8D" w14:textId="77777777" w:rsidR="00CB490D" w:rsidRPr="00E12FBC" w:rsidRDefault="00CB490D" w:rsidP="002D659E">
      <w:pPr>
        <w:pStyle w:val="a7"/>
        <w:jc w:val="both"/>
        <w:rPr>
          <w:sz w:val="24"/>
          <w:szCs w:val="24"/>
        </w:rPr>
      </w:pPr>
      <w:r w:rsidRPr="00E12FBC">
        <w:rPr>
          <w:rStyle w:val="a9"/>
          <w:sz w:val="24"/>
          <w:szCs w:val="24"/>
        </w:rPr>
        <w:footnoteRef/>
      </w:r>
      <w:r w:rsidRPr="00E12FBC">
        <w:rPr>
          <w:sz w:val="24"/>
          <w:szCs w:val="24"/>
        </w:rPr>
        <w:t xml:space="preserve"> </w:t>
      </w:r>
      <w:r w:rsidRPr="00E12FBC">
        <w:rPr>
          <w:sz w:val="24"/>
          <w:szCs w:val="24"/>
        </w:rPr>
        <w:t>Гумеров Р. И., Бабенко З. С. Сталинградская битва // Аллея наук</w:t>
      </w:r>
      <w:r w:rsidR="00FB0EB8">
        <w:rPr>
          <w:sz w:val="24"/>
          <w:szCs w:val="24"/>
        </w:rPr>
        <w:t>и, 2021. Т. 2. № 5 (56). С. 296</w:t>
      </w:r>
      <w:r w:rsidRPr="00E12FBC">
        <w:rPr>
          <w:sz w:val="24"/>
          <w:szCs w:val="24"/>
        </w:rPr>
        <w:t>.</w:t>
      </w:r>
    </w:p>
  </w:footnote>
  <w:footnote w:id="4">
    <w:p w14:paraId="5E07812D" w14:textId="77777777" w:rsidR="00CB490D" w:rsidRPr="00E12FBC" w:rsidRDefault="00CB490D" w:rsidP="002D659E">
      <w:pPr>
        <w:pStyle w:val="a7"/>
        <w:jc w:val="both"/>
        <w:rPr>
          <w:sz w:val="24"/>
          <w:szCs w:val="24"/>
        </w:rPr>
      </w:pPr>
      <w:r w:rsidRPr="00E12FBC">
        <w:rPr>
          <w:rStyle w:val="a9"/>
          <w:sz w:val="24"/>
          <w:szCs w:val="24"/>
        </w:rPr>
        <w:footnoteRef/>
      </w:r>
      <w:r w:rsidRPr="00E12FBC">
        <w:rPr>
          <w:sz w:val="24"/>
          <w:szCs w:val="24"/>
        </w:rPr>
        <w:t xml:space="preserve"> Козлова Д. Н. </w:t>
      </w:r>
      <w:r>
        <w:rPr>
          <w:sz w:val="24"/>
          <w:szCs w:val="24"/>
        </w:rPr>
        <w:t>Т</w:t>
      </w:r>
      <w:r w:rsidRPr="00E12FBC">
        <w:rPr>
          <w:sz w:val="24"/>
          <w:szCs w:val="24"/>
        </w:rPr>
        <w:t>радиции исторической памяти о великой отечественной войне в СССР и РФ // Начало - XVIII. Сборник научных трудов молодых исследователе</w:t>
      </w:r>
      <w:r w:rsidR="00FB0EB8">
        <w:rPr>
          <w:sz w:val="24"/>
          <w:szCs w:val="24"/>
        </w:rPr>
        <w:t>й ГСГУ. Коломна, 2022. С. 28</w:t>
      </w:r>
      <w:r w:rsidRPr="00E12FBC">
        <w:rPr>
          <w:sz w:val="24"/>
          <w:szCs w:val="24"/>
        </w:rPr>
        <w:t>7.</w:t>
      </w:r>
    </w:p>
  </w:footnote>
  <w:footnote w:id="5">
    <w:p w14:paraId="60F37FE6" w14:textId="77777777" w:rsidR="00CB490D" w:rsidRPr="00E12FBC" w:rsidRDefault="00CB490D" w:rsidP="002D659E">
      <w:pPr>
        <w:pStyle w:val="a7"/>
        <w:jc w:val="both"/>
        <w:rPr>
          <w:sz w:val="24"/>
          <w:szCs w:val="24"/>
        </w:rPr>
      </w:pPr>
      <w:r w:rsidRPr="00E12FBC">
        <w:rPr>
          <w:rStyle w:val="a9"/>
          <w:sz w:val="24"/>
          <w:szCs w:val="24"/>
        </w:rPr>
        <w:footnoteRef/>
      </w:r>
      <w:r w:rsidRPr="00E12FBC">
        <w:rPr>
          <w:sz w:val="24"/>
          <w:szCs w:val="24"/>
        </w:rPr>
        <w:t xml:space="preserve"> Исаев А. В. Сталинград. За Волгой для нас земли нет. - М.: Яуза, 2020. </w:t>
      </w:r>
      <w:r w:rsidR="00FB0EB8">
        <w:rPr>
          <w:sz w:val="24"/>
          <w:szCs w:val="24"/>
        </w:rPr>
        <w:t>С. 336.</w:t>
      </w:r>
    </w:p>
  </w:footnote>
  <w:footnote w:id="6">
    <w:p w14:paraId="787E919D" w14:textId="77777777" w:rsidR="00CB490D" w:rsidRPr="00E12FBC" w:rsidRDefault="00CB490D" w:rsidP="002D659E">
      <w:pPr>
        <w:pStyle w:val="a7"/>
        <w:jc w:val="both"/>
        <w:rPr>
          <w:sz w:val="24"/>
          <w:szCs w:val="24"/>
        </w:rPr>
      </w:pPr>
      <w:r w:rsidRPr="00E12FBC">
        <w:rPr>
          <w:rStyle w:val="a9"/>
          <w:sz w:val="24"/>
          <w:szCs w:val="24"/>
        </w:rPr>
        <w:footnoteRef/>
      </w:r>
      <w:r w:rsidRPr="00E12FBC">
        <w:rPr>
          <w:sz w:val="24"/>
          <w:szCs w:val="24"/>
        </w:rPr>
        <w:t xml:space="preserve"> Наумова Д. В. Героические страницы войны // Автоматика, связь</w:t>
      </w:r>
      <w:r w:rsidR="00FB0EB8">
        <w:rPr>
          <w:sz w:val="24"/>
          <w:szCs w:val="24"/>
        </w:rPr>
        <w:t>, информатика, 2021. № 5. С. 2</w:t>
      </w:r>
      <w:r w:rsidRPr="00E12FBC">
        <w:rPr>
          <w:sz w:val="24"/>
          <w:szCs w:val="24"/>
        </w:rPr>
        <w:t>.</w:t>
      </w:r>
    </w:p>
  </w:footnote>
  <w:footnote w:id="7">
    <w:p w14:paraId="2AA525EE" w14:textId="77777777" w:rsidR="00CB490D" w:rsidRPr="00E12FBC" w:rsidRDefault="00CB490D" w:rsidP="002D659E">
      <w:pPr>
        <w:pStyle w:val="a7"/>
        <w:jc w:val="both"/>
        <w:rPr>
          <w:sz w:val="24"/>
          <w:szCs w:val="24"/>
        </w:rPr>
      </w:pPr>
      <w:r w:rsidRPr="00E12FBC">
        <w:rPr>
          <w:rStyle w:val="a9"/>
          <w:sz w:val="24"/>
          <w:szCs w:val="24"/>
        </w:rPr>
        <w:footnoteRef/>
      </w:r>
      <w:r w:rsidRPr="00E12FBC">
        <w:rPr>
          <w:sz w:val="24"/>
          <w:szCs w:val="24"/>
        </w:rPr>
        <w:t xml:space="preserve"> Шитько В. В. К вопросу о попытках фальсификации итогов великой отечественной войны // Академический вестник войск национальной гвардии Российской Федерации. М.: Федеральное государственное казенное учреждение «Редакция военно-публицистического и литературно-художественного журнала «На боевом посту» войск национальной гвардии Российской</w:t>
      </w:r>
      <w:r w:rsidR="00FB0EB8">
        <w:rPr>
          <w:sz w:val="24"/>
          <w:szCs w:val="24"/>
        </w:rPr>
        <w:t xml:space="preserve"> Федерации», 2021. № 1. С. 35</w:t>
      </w:r>
      <w:r w:rsidRPr="00E12FBC">
        <w:rPr>
          <w:sz w:val="24"/>
          <w:szCs w:val="24"/>
        </w:rPr>
        <w:t>.</w:t>
      </w:r>
    </w:p>
  </w:footnote>
  <w:footnote w:id="8">
    <w:p w14:paraId="1CACD289" w14:textId="77777777" w:rsidR="00CB490D" w:rsidRPr="00E12FBC" w:rsidRDefault="00CB490D" w:rsidP="002D659E">
      <w:pPr>
        <w:pStyle w:val="a7"/>
        <w:jc w:val="both"/>
        <w:rPr>
          <w:sz w:val="24"/>
          <w:szCs w:val="24"/>
        </w:rPr>
      </w:pPr>
      <w:r w:rsidRPr="00E12FBC">
        <w:rPr>
          <w:rStyle w:val="a9"/>
          <w:sz w:val="24"/>
          <w:szCs w:val="24"/>
        </w:rPr>
        <w:footnoteRef/>
      </w:r>
      <w:r w:rsidRPr="00E12FBC">
        <w:rPr>
          <w:sz w:val="24"/>
          <w:szCs w:val="24"/>
        </w:rPr>
        <w:t xml:space="preserve"> Кредер А. А. Новейшая история. XX век: Учебник для основной школы. 2-е изд., перераб. и доп. М. : ЦГО, 1996.</w:t>
      </w:r>
      <w:r w:rsidR="00FB0EB8">
        <w:rPr>
          <w:sz w:val="24"/>
          <w:szCs w:val="24"/>
        </w:rPr>
        <w:t xml:space="preserve"> С. 114</w:t>
      </w:r>
      <w:r w:rsidRPr="00E12FBC">
        <w:rPr>
          <w:sz w:val="24"/>
          <w:szCs w:val="24"/>
        </w:rPr>
        <w:t>.</w:t>
      </w:r>
    </w:p>
  </w:footnote>
  <w:footnote w:id="9">
    <w:p w14:paraId="2D1598A7" w14:textId="77777777" w:rsidR="00CB490D" w:rsidRPr="00E12FBC" w:rsidRDefault="00CB490D" w:rsidP="002D659E">
      <w:pPr>
        <w:pStyle w:val="a7"/>
        <w:jc w:val="both"/>
        <w:rPr>
          <w:sz w:val="24"/>
          <w:szCs w:val="24"/>
        </w:rPr>
      </w:pPr>
      <w:r w:rsidRPr="00E12FBC">
        <w:rPr>
          <w:rStyle w:val="a9"/>
          <w:sz w:val="24"/>
          <w:szCs w:val="24"/>
        </w:rPr>
        <w:footnoteRef/>
      </w:r>
      <w:r w:rsidRPr="00E12FBC">
        <w:rPr>
          <w:sz w:val="24"/>
          <w:szCs w:val="24"/>
        </w:rPr>
        <w:t xml:space="preserve"> Ксенофонтов В. Н. Сталинградская битва: когнитивный смысл и современные реалии // политика. обществове дение. искусство. социология. культура. М.: Российский университет транспорта</w:t>
      </w:r>
      <w:r w:rsidR="00FB0EB8">
        <w:rPr>
          <w:sz w:val="24"/>
          <w:szCs w:val="24"/>
        </w:rPr>
        <w:t xml:space="preserve"> (МИИТ), 2022. № 2 (91). С. 19</w:t>
      </w:r>
      <w:r w:rsidRPr="00E12FBC">
        <w:rPr>
          <w:sz w:val="24"/>
          <w:szCs w:val="24"/>
        </w:rPr>
        <w:t>.</w:t>
      </w:r>
    </w:p>
  </w:footnote>
  <w:footnote w:id="10">
    <w:p w14:paraId="308E1210" w14:textId="77777777" w:rsidR="00CB490D" w:rsidRPr="00E12FBC" w:rsidRDefault="00CB490D" w:rsidP="002D659E">
      <w:pPr>
        <w:pStyle w:val="a7"/>
        <w:jc w:val="both"/>
        <w:rPr>
          <w:sz w:val="24"/>
          <w:szCs w:val="24"/>
        </w:rPr>
      </w:pPr>
      <w:r w:rsidRPr="00E12FBC">
        <w:rPr>
          <w:rStyle w:val="a9"/>
          <w:sz w:val="24"/>
          <w:szCs w:val="24"/>
        </w:rPr>
        <w:footnoteRef/>
      </w:r>
      <w:r w:rsidRPr="00E12FBC">
        <w:rPr>
          <w:sz w:val="24"/>
          <w:szCs w:val="24"/>
        </w:rPr>
        <w:t xml:space="preserve"> . История Второй мировой войны 1939–1945. В 12 т. Том шестой. Коренной перелом в войне. М. : Воениздат, 1976. </w:t>
      </w:r>
      <w:r w:rsidR="00FB0EB8">
        <w:rPr>
          <w:sz w:val="24"/>
          <w:szCs w:val="24"/>
        </w:rPr>
        <w:t>С. 27.</w:t>
      </w:r>
    </w:p>
  </w:footnote>
  <w:footnote w:id="11">
    <w:p w14:paraId="5557D005" w14:textId="77777777" w:rsidR="00CB490D" w:rsidRPr="00E12FBC" w:rsidRDefault="00CB490D" w:rsidP="002D659E">
      <w:pPr>
        <w:pStyle w:val="a7"/>
        <w:jc w:val="both"/>
        <w:rPr>
          <w:sz w:val="24"/>
          <w:szCs w:val="24"/>
        </w:rPr>
      </w:pPr>
      <w:r w:rsidRPr="00E12FBC">
        <w:rPr>
          <w:rStyle w:val="a9"/>
          <w:sz w:val="24"/>
          <w:szCs w:val="24"/>
        </w:rPr>
        <w:footnoteRef/>
      </w:r>
      <w:r w:rsidRPr="00E12FBC">
        <w:rPr>
          <w:sz w:val="24"/>
          <w:szCs w:val="24"/>
        </w:rPr>
        <w:t xml:space="preserve"> Шумилов В.</w:t>
      </w:r>
      <w:r>
        <w:rPr>
          <w:sz w:val="24"/>
          <w:szCs w:val="24"/>
        </w:rPr>
        <w:t xml:space="preserve"> </w:t>
      </w:r>
      <w:r w:rsidRPr="00E12FBC">
        <w:rPr>
          <w:sz w:val="24"/>
          <w:szCs w:val="24"/>
        </w:rPr>
        <w:t xml:space="preserve">Н. Сталинград. </w:t>
      </w:r>
      <w:r>
        <w:rPr>
          <w:sz w:val="24"/>
          <w:szCs w:val="24"/>
        </w:rPr>
        <w:t>«</w:t>
      </w:r>
      <w:r w:rsidRPr="00E12FBC">
        <w:rPr>
          <w:sz w:val="24"/>
          <w:szCs w:val="24"/>
        </w:rPr>
        <w:t>57 бессмертных</w:t>
      </w:r>
      <w:r>
        <w:rPr>
          <w:sz w:val="24"/>
          <w:szCs w:val="24"/>
        </w:rPr>
        <w:t>»</w:t>
      </w:r>
      <w:r w:rsidRPr="00E12FBC">
        <w:rPr>
          <w:sz w:val="24"/>
          <w:szCs w:val="24"/>
        </w:rPr>
        <w:t xml:space="preserve"> - непризнанный подвиг // </w:t>
      </w:r>
      <w:r>
        <w:rPr>
          <w:sz w:val="24"/>
          <w:szCs w:val="24"/>
        </w:rPr>
        <w:t>И</w:t>
      </w:r>
      <w:r w:rsidRPr="00E12FBC">
        <w:rPr>
          <w:sz w:val="24"/>
          <w:szCs w:val="24"/>
        </w:rPr>
        <w:t xml:space="preserve">нтерэкспо гео-сибирь. </w:t>
      </w:r>
      <w:r>
        <w:rPr>
          <w:sz w:val="24"/>
          <w:szCs w:val="24"/>
        </w:rPr>
        <w:t xml:space="preserve">Новосибирск: </w:t>
      </w:r>
      <w:r w:rsidRPr="00E12FBC">
        <w:rPr>
          <w:sz w:val="24"/>
          <w:szCs w:val="24"/>
        </w:rPr>
        <w:t xml:space="preserve">Сибирский государственный университет геосистем и технологий, </w:t>
      </w:r>
      <w:r w:rsidR="00FB0EB8">
        <w:rPr>
          <w:sz w:val="24"/>
          <w:szCs w:val="24"/>
        </w:rPr>
        <w:t>2022. Т. 5. С. 79</w:t>
      </w:r>
      <w:r>
        <w:rPr>
          <w:sz w:val="24"/>
          <w:szCs w:val="24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43BAC"/>
    <w:multiLevelType w:val="hybridMultilevel"/>
    <w:tmpl w:val="C632F3F8"/>
    <w:lvl w:ilvl="0" w:tplc="2B28E1D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64B332">
      <w:numFmt w:val="bullet"/>
      <w:lvlText w:val="•"/>
      <w:lvlJc w:val="left"/>
      <w:pPr>
        <w:ind w:left="922" w:hanging="164"/>
      </w:pPr>
      <w:rPr>
        <w:rFonts w:hint="default"/>
        <w:lang w:val="ru-RU" w:eastAsia="en-US" w:bidi="ar-SA"/>
      </w:rPr>
    </w:lvl>
    <w:lvl w:ilvl="2" w:tplc="0ABAD590">
      <w:numFmt w:val="bullet"/>
      <w:lvlText w:val="•"/>
      <w:lvlJc w:val="left"/>
      <w:pPr>
        <w:ind w:left="1745" w:hanging="164"/>
      </w:pPr>
      <w:rPr>
        <w:rFonts w:hint="default"/>
        <w:lang w:val="ru-RU" w:eastAsia="en-US" w:bidi="ar-SA"/>
      </w:rPr>
    </w:lvl>
    <w:lvl w:ilvl="3" w:tplc="9BF46FBC">
      <w:numFmt w:val="bullet"/>
      <w:lvlText w:val="•"/>
      <w:lvlJc w:val="left"/>
      <w:pPr>
        <w:ind w:left="2568" w:hanging="164"/>
      </w:pPr>
      <w:rPr>
        <w:rFonts w:hint="default"/>
        <w:lang w:val="ru-RU" w:eastAsia="en-US" w:bidi="ar-SA"/>
      </w:rPr>
    </w:lvl>
    <w:lvl w:ilvl="4" w:tplc="022E0656">
      <w:numFmt w:val="bullet"/>
      <w:lvlText w:val="•"/>
      <w:lvlJc w:val="left"/>
      <w:pPr>
        <w:ind w:left="3391" w:hanging="164"/>
      </w:pPr>
      <w:rPr>
        <w:rFonts w:hint="default"/>
        <w:lang w:val="ru-RU" w:eastAsia="en-US" w:bidi="ar-SA"/>
      </w:rPr>
    </w:lvl>
    <w:lvl w:ilvl="5" w:tplc="70E8EB16">
      <w:numFmt w:val="bullet"/>
      <w:lvlText w:val="•"/>
      <w:lvlJc w:val="left"/>
      <w:pPr>
        <w:ind w:left="4214" w:hanging="164"/>
      </w:pPr>
      <w:rPr>
        <w:rFonts w:hint="default"/>
        <w:lang w:val="ru-RU" w:eastAsia="en-US" w:bidi="ar-SA"/>
      </w:rPr>
    </w:lvl>
    <w:lvl w:ilvl="6" w:tplc="69CE8BCA">
      <w:numFmt w:val="bullet"/>
      <w:lvlText w:val="•"/>
      <w:lvlJc w:val="left"/>
      <w:pPr>
        <w:ind w:left="5037" w:hanging="164"/>
      </w:pPr>
      <w:rPr>
        <w:rFonts w:hint="default"/>
        <w:lang w:val="ru-RU" w:eastAsia="en-US" w:bidi="ar-SA"/>
      </w:rPr>
    </w:lvl>
    <w:lvl w:ilvl="7" w:tplc="4D529EFA">
      <w:numFmt w:val="bullet"/>
      <w:lvlText w:val="•"/>
      <w:lvlJc w:val="left"/>
      <w:pPr>
        <w:ind w:left="5860" w:hanging="164"/>
      </w:pPr>
      <w:rPr>
        <w:rFonts w:hint="default"/>
        <w:lang w:val="ru-RU" w:eastAsia="en-US" w:bidi="ar-SA"/>
      </w:rPr>
    </w:lvl>
    <w:lvl w:ilvl="8" w:tplc="44FE47CE">
      <w:numFmt w:val="bullet"/>
      <w:lvlText w:val="•"/>
      <w:lvlJc w:val="left"/>
      <w:pPr>
        <w:ind w:left="6683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25BF438F"/>
    <w:multiLevelType w:val="hybridMultilevel"/>
    <w:tmpl w:val="06A8C140"/>
    <w:lvl w:ilvl="0" w:tplc="541E9552">
      <w:numFmt w:val="bullet"/>
      <w:lvlText w:val="●"/>
      <w:lvlJc w:val="left"/>
      <w:pPr>
        <w:ind w:left="107" w:hanging="122"/>
      </w:pPr>
      <w:rPr>
        <w:rFonts w:ascii="Times New Roman" w:eastAsia="Times New Roman" w:hAnsi="Times New Roman" w:cs="Times New Roman" w:hint="default"/>
        <w:spacing w:val="-1"/>
        <w:w w:val="99"/>
        <w:sz w:val="18"/>
        <w:szCs w:val="18"/>
        <w:lang w:val="ru-RU" w:eastAsia="en-US" w:bidi="ar-SA"/>
      </w:rPr>
    </w:lvl>
    <w:lvl w:ilvl="1" w:tplc="CF046192">
      <w:numFmt w:val="bullet"/>
      <w:lvlText w:val="•"/>
      <w:lvlJc w:val="left"/>
      <w:pPr>
        <w:ind w:left="546" w:hanging="122"/>
      </w:pPr>
      <w:rPr>
        <w:rFonts w:hint="default"/>
        <w:lang w:val="ru-RU" w:eastAsia="en-US" w:bidi="ar-SA"/>
      </w:rPr>
    </w:lvl>
    <w:lvl w:ilvl="2" w:tplc="802EC650">
      <w:numFmt w:val="bullet"/>
      <w:lvlText w:val="•"/>
      <w:lvlJc w:val="left"/>
      <w:pPr>
        <w:ind w:left="993" w:hanging="122"/>
      </w:pPr>
      <w:rPr>
        <w:rFonts w:hint="default"/>
        <w:lang w:val="ru-RU" w:eastAsia="en-US" w:bidi="ar-SA"/>
      </w:rPr>
    </w:lvl>
    <w:lvl w:ilvl="3" w:tplc="86B43C5E">
      <w:numFmt w:val="bullet"/>
      <w:lvlText w:val="•"/>
      <w:lvlJc w:val="left"/>
      <w:pPr>
        <w:ind w:left="1439" w:hanging="122"/>
      </w:pPr>
      <w:rPr>
        <w:rFonts w:hint="default"/>
        <w:lang w:val="ru-RU" w:eastAsia="en-US" w:bidi="ar-SA"/>
      </w:rPr>
    </w:lvl>
    <w:lvl w:ilvl="4" w:tplc="45B24868">
      <w:numFmt w:val="bullet"/>
      <w:lvlText w:val="•"/>
      <w:lvlJc w:val="left"/>
      <w:pPr>
        <w:ind w:left="1886" w:hanging="122"/>
      </w:pPr>
      <w:rPr>
        <w:rFonts w:hint="default"/>
        <w:lang w:val="ru-RU" w:eastAsia="en-US" w:bidi="ar-SA"/>
      </w:rPr>
    </w:lvl>
    <w:lvl w:ilvl="5" w:tplc="51662B84">
      <w:numFmt w:val="bullet"/>
      <w:lvlText w:val="•"/>
      <w:lvlJc w:val="left"/>
      <w:pPr>
        <w:ind w:left="2332" w:hanging="122"/>
      </w:pPr>
      <w:rPr>
        <w:rFonts w:hint="default"/>
        <w:lang w:val="ru-RU" w:eastAsia="en-US" w:bidi="ar-SA"/>
      </w:rPr>
    </w:lvl>
    <w:lvl w:ilvl="6" w:tplc="BBA09A34">
      <w:numFmt w:val="bullet"/>
      <w:lvlText w:val="•"/>
      <w:lvlJc w:val="left"/>
      <w:pPr>
        <w:ind w:left="2779" w:hanging="122"/>
      </w:pPr>
      <w:rPr>
        <w:rFonts w:hint="default"/>
        <w:lang w:val="ru-RU" w:eastAsia="en-US" w:bidi="ar-SA"/>
      </w:rPr>
    </w:lvl>
    <w:lvl w:ilvl="7" w:tplc="4B58F07A">
      <w:numFmt w:val="bullet"/>
      <w:lvlText w:val="•"/>
      <w:lvlJc w:val="left"/>
      <w:pPr>
        <w:ind w:left="3225" w:hanging="122"/>
      </w:pPr>
      <w:rPr>
        <w:rFonts w:hint="default"/>
        <w:lang w:val="ru-RU" w:eastAsia="en-US" w:bidi="ar-SA"/>
      </w:rPr>
    </w:lvl>
    <w:lvl w:ilvl="8" w:tplc="224C295C">
      <w:numFmt w:val="bullet"/>
      <w:lvlText w:val="•"/>
      <w:lvlJc w:val="left"/>
      <w:pPr>
        <w:ind w:left="3672" w:hanging="122"/>
      </w:pPr>
      <w:rPr>
        <w:rFonts w:hint="default"/>
        <w:lang w:val="ru-RU" w:eastAsia="en-US" w:bidi="ar-SA"/>
      </w:rPr>
    </w:lvl>
  </w:abstractNum>
  <w:abstractNum w:abstractNumId="2" w15:restartNumberingAfterBreak="0">
    <w:nsid w:val="2D497889"/>
    <w:multiLevelType w:val="hybridMultilevel"/>
    <w:tmpl w:val="FA005A70"/>
    <w:lvl w:ilvl="0" w:tplc="DCC8A95A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7A3AA0">
      <w:numFmt w:val="bullet"/>
      <w:lvlText w:val="•"/>
      <w:lvlJc w:val="left"/>
      <w:pPr>
        <w:ind w:left="1084" w:hanging="164"/>
      </w:pPr>
      <w:rPr>
        <w:rFonts w:hint="default"/>
        <w:lang w:val="ru-RU" w:eastAsia="en-US" w:bidi="ar-SA"/>
      </w:rPr>
    </w:lvl>
    <w:lvl w:ilvl="2" w:tplc="61D6DF1A">
      <w:numFmt w:val="bullet"/>
      <w:lvlText w:val="•"/>
      <w:lvlJc w:val="left"/>
      <w:pPr>
        <w:ind w:left="1889" w:hanging="164"/>
      </w:pPr>
      <w:rPr>
        <w:rFonts w:hint="default"/>
        <w:lang w:val="ru-RU" w:eastAsia="en-US" w:bidi="ar-SA"/>
      </w:rPr>
    </w:lvl>
    <w:lvl w:ilvl="3" w:tplc="8E3074A4">
      <w:numFmt w:val="bullet"/>
      <w:lvlText w:val="•"/>
      <w:lvlJc w:val="left"/>
      <w:pPr>
        <w:ind w:left="2694" w:hanging="164"/>
      </w:pPr>
      <w:rPr>
        <w:rFonts w:hint="default"/>
        <w:lang w:val="ru-RU" w:eastAsia="en-US" w:bidi="ar-SA"/>
      </w:rPr>
    </w:lvl>
    <w:lvl w:ilvl="4" w:tplc="1108BDD0">
      <w:numFmt w:val="bullet"/>
      <w:lvlText w:val="•"/>
      <w:lvlJc w:val="left"/>
      <w:pPr>
        <w:ind w:left="3499" w:hanging="164"/>
      </w:pPr>
      <w:rPr>
        <w:rFonts w:hint="default"/>
        <w:lang w:val="ru-RU" w:eastAsia="en-US" w:bidi="ar-SA"/>
      </w:rPr>
    </w:lvl>
    <w:lvl w:ilvl="5" w:tplc="8E1E949C">
      <w:numFmt w:val="bullet"/>
      <w:lvlText w:val="•"/>
      <w:lvlJc w:val="left"/>
      <w:pPr>
        <w:ind w:left="4304" w:hanging="164"/>
      </w:pPr>
      <w:rPr>
        <w:rFonts w:hint="default"/>
        <w:lang w:val="ru-RU" w:eastAsia="en-US" w:bidi="ar-SA"/>
      </w:rPr>
    </w:lvl>
    <w:lvl w:ilvl="6" w:tplc="B97EA56A">
      <w:numFmt w:val="bullet"/>
      <w:lvlText w:val="•"/>
      <w:lvlJc w:val="left"/>
      <w:pPr>
        <w:ind w:left="5109" w:hanging="164"/>
      </w:pPr>
      <w:rPr>
        <w:rFonts w:hint="default"/>
        <w:lang w:val="ru-RU" w:eastAsia="en-US" w:bidi="ar-SA"/>
      </w:rPr>
    </w:lvl>
    <w:lvl w:ilvl="7" w:tplc="6BB8CA88">
      <w:numFmt w:val="bullet"/>
      <w:lvlText w:val="•"/>
      <w:lvlJc w:val="left"/>
      <w:pPr>
        <w:ind w:left="5914" w:hanging="164"/>
      </w:pPr>
      <w:rPr>
        <w:rFonts w:hint="default"/>
        <w:lang w:val="ru-RU" w:eastAsia="en-US" w:bidi="ar-SA"/>
      </w:rPr>
    </w:lvl>
    <w:lvl w:ilvl="8" w:tplc="528A04D4">
      <w:numFmt w:val="bullet"/>
      <w:lvlText w:val="•"/>
      <w:lvlJc w:val="left"/>
      <w:pPr>
        <w:ind w:left="6719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2D78065C"/>
    <w:multiLevelType w:val="hybridMultilevel"/>
    <w:tmpl w:val="672EBC48"/>
    <w:lvl w:ilvl="0" w:tplc="AE02F43E">
      <w:numFmt w:val="bullet"/>
      <w:lvlText w:val="●"/>
      <w:lvlJc w:val="left"/>
      <w:pPr>
        <w:ind w:left="107" w:hanging="122"/>
      </w:pPr>
      <w:rPr>
        <w:rFonts w:ascii="Times New Roman" w:eastAsia="Times New Roman" w:hAnsi="Times New Roman" w:cs="Times New Roman" w:hint="default"/>
        <w:spacing w:val="-1"/>
        <w:w w:val="99"/>
        <w:sz w:val="18"/>
        <w:szCs w:val="18"/>
        <w:lang w:val="ru-RU" w:eastAsia="en-US" w:bidi="ar-SA"/>
      </w:rPr>
    </w:lvl>
    <w:lvl w:ilvl="1" w:tplc="845AF4A8">
      <w:numFmt w:val="bullet"/>
      <w:lvlText w:val="•"/>
      <w:lvlJc w:val="left"/>
      <w:pPr>
        <w:ind w:left="546" w:hanging="122"/>
      </w:pPr>
      <w:rPr>
        <w:rFonts w:hint="default"/>
        <w:lang w:val="ru-RU" w:eastAsia="en-US" w:bidi="ar-SA"/>
      </w:rPr>
    </w:lvl>
    <w:lvl w:ilvl="2" w:tplc="83141D52">
      <w:numFmt w:val="bullet"/>
      <w:lvlText w:val="•"/>
      <w:lvlJc w:val="left"/>
      <w:pPr>
        <w:ind w:left="993" w:hanging="122"/>
      </w:pPr>
      <w:rPr>
        <w:rFonts w:hint="default"/>
        <w:lang w:val="ru-RU" w:eastAsia="en-US" w:bidi="ar-SA"/>
      </w:rPr>
    </w:lvl>
    <w:lvl w:ilvl="3" w:tplc="55BA4CA8">
      <w:numFmt w:val="bullet"/>
      <w:lvlText w:val="•"/>
      <w:lvlJc w:val="left"/>
      <w:pPr>
        <w:ind w:left="1439" w:hanging="122"/>
      </w:pPr>
      <w:rPr>
        <w:rFonts w:hint="default"/>
        <w:lang w:val="ru-RU" w:eastAsia="en-US" w:bidi="ar-SA"/>
      </w:rPr>
    </w:lvl>
    <w:lvl w:ilvl="4" w:tplc="568E0F72">
      <w:numFmt w:val="bullet"/>
      <w:lvlText w:val="•"/>
      <w:lvlJc w:val="left"/>
      <w:pPr>
        <w:ind w:left="1886" w:hanging="122"/>
      </w:pPr>
      <w:rPr>
        <w:rFonts w:hint="default"/>
        <w:lang w:val="ru-RU" w:eastAsia="en-US" w:bidi="ar-SA"/>
      </w:rPr>
    </w:lvl>
    <w:lvl w:ilvl="5" w:tplc="CF161C38">
      <w:numFmt w:val="bullet"/>
      <w:lvlText w:val="•"/>
      <w:lvlJc w:val="left"/>
      <w:pPr>
        <w:ind w:left="2332" w:hanging="122"/>
      </w:pPr>
      <w:rPr>
        <w:rFonts w:hint="default"/>
        <w:lang w:val="ru-RU" w:eastAsia="en-US" w:bidi="ar-SA"/>
      </w:rPr>
    </w:lvl>
    <w:lvl w:ilvl="6" w:tplc="F314005C">
      <w:numFmt w:val="bullet"/>
      <w:lvlText w:val="•"/>
      <w:lvlJc w:val="left"/>
      <w:pPr>
        <w:ind w:left="2779" w:hanging="122"/>
      </w:pPr>
      <w:rPr>
        <w:rFonts w:hint="default"/>
        <w:lang w:val="ru-RU" w:eastAsia="en-US" w:bidi="ar-SA"/>
      </w:rPr>
    </w:lvl>
    <w:lvl w:ilvl="7" w:tplc="45227ACA">
      <w:numFmt w:val="bullet"/>
      <w:lvlText w:val="•"/>
      <w:lvlJc w:val="left"/>
      <w:pPr>
        <w:ind w:left="3225" w:hanging="122"/>
      </w:pPr>
      <w:rPr>
        <w:rFonts w:hint="default"/>
        <w:lang w:val="ru-RU" w:eastAsia="en-US" w:bidi="ar-SA"/>
      </w:rPr>
    </w:lvl>
    <w:lvl w:ilvl="8" w:tplc="10F6319A">
      <w:numFmt w:val="bullet"/>
      <w:lvlText w:val="•"/>
      <w:lvlJc w:val="left"/>
      <w:pPr>
        <w:ind w:left="3672" w:hanging="122"/>
      </w:pPr>
      <w:rPr>
        <w:rFonts w:hint="default"/>
        <w:lang w:val="ru-RU" w:eastAsia="en-US" w:bidi="ar-SA"/>
      </w:rPr>
    </w:lvl>
  </w:abstractNum>
  <w:abstractNum w:abstractNumId="4" w15:restartNumberingAfterBreak="0">
    <w:nsid w:val="31460A16"/>
    <w:multiLevelType w:val="hybridMultilevel"/>
    <w:tmpl w:val="DBAE2504"/>
    <w:lvl w:ilvl="0" w:tplc="845A1186">
      <w:numFmt w:val="bullet"/>
      <w:lvlText w:val="●"/>
      <w:lvlJc w:val="left"/>
      <w:pPr>
        <w:ind w:left="107" w:hanging="122"/>
      </w:pPr>
      <w:rPr>
        <w:rFonts w:ascii="Times New Roman" w:eastAsia="Times New Roman" w:hAnsi="Times New Roman" w:cs="Times New Roman" w:hint="default"/>
        <w:spacing w:val="-1"/>
        <w:w w:val="99"/>
        <w:sz w:val="18"/>
        <w:szCs w:val="18"/>
        <w:lang w:val="ru-RU" w:eastAsia="en-US" w:bidi="ar-SA"/>
      </w:rPr>
    </w:lvl>
    <w:lvl w:ilvl="1" w:tplc="C6600562">
      <w:numFmt w:val="bullet"/>
      <w:lvlText w:val="•"/>
      <w:lvlJc w:val="left"/>
      <w:pPr>
        <w:ind w:left="546" w:hanging="122"/>
      </w:pPr>
      <w:rPr>
        <w:rFonts w:hint="default"/>
        <w:lang w:val="ru-RU" w:eastAsia="en-US" w:bidi="ar-SA"/>
      </w:rPr>
    </w:lvl>
    <w:lvl w:ilvl="2" w:tplc="03E84302">
      <w:numFmt w:val="bullet"/>
      <w:lvlText w:val="•"/>
      <w:lvlJc w:val="left"/>
      <w:pPr>
        <w:ind w:left="993" w:hanging="122"/>
      </w:pPr>
      <w:rPr>
        <w:rFonts w:hint="default"/>
        <w:lang w:val="ru-RU" w:eastAsia="en-US" w:bidi="ar-SA"/>
      </w:rPr>
    </w:lvl>
    <w:lvl w:ilvl="3" w:tplc="105CD58E">
      <w:numFmt w:val="bullet"/>
      <w:lvlText w:val="•"/>
      <w:lvlJc w:val="left"/>
      <w:pPr>
        <w:ind w:left="1439" w:hanging="122"/>
      </w:pPr>
      <w:rPr>
        <w:rFonts w:hint="default"/>
        <w:lang w:val="ru-RU" w:eastAsia="en-US" w:bidi="ar-SA"/>
      </w:rPr>
    </w:lvl>
    <w:lvl w:ilvl="4" w:tplc="630659AA">
      <w:numFmt w:val="bullet"/>
      <w:lvlText w:val="•"/>
      <w:lvlJc w:val="left"/>
      <w:pPr>
        <w:ind w:left="1886" w:hanging="122"/>
      </w:pPr>
      <w:rPr>
        <w:rFonts w:hint="default"/>
        <w:lang w:val="ru-RU" w:eastAsia="en-US" w:bidi="ar-SA"/>
      </w:rPr>
    </w:lvl>
    <w:lvl w:ilvl="5" w:tplc="3FEC8D44">
      <w:numFmt w:val="bullet"/>
      <w:lvlText w:val="•"/>
      <w:lvlJc w:val="left"/>
      <w:pPr>
        <w:ind w:left="2332" w:hanging="122"/>
      </w:pPr>
      <w:rPr>
        <w:rFonts w:hint="default"/>
        <w:lang w:val="ru-RU" w:eastAsia="en-US" w:bidi="ar-SA"/>
      </w:rPr>
    </w:lvl>
    <w:lvl w:ilvl="6" w:tplc="D62AA3A8">
      <w:numFmt w:val="bullet"/>
      <w:lvlText w:val="•"/>
      <w:lvlJc w:val="left"/>
      <w:pPr>
        <w:ind w:left="2779" w:hanging="122"/>
      </w:pPr>
      <w:rPr>
        <w:rFonts w:hint="default"/>
        <w:lang w:val="ru-RU" w:eastAsia="en-US" w:bidi="ar-SA"/>
      </w:rPr>
    </w:lvl>
    <w:lvl w:ilvl="7" w:tplc="D424EA60">
      <w:numFmt w:val="bullet"/>
      <w:lvlText w:val="•"/>
      <w:lvlJc w:val="left"/>
      <w:pPr>
        <w:ind w:left="3225" w:hanging="122"/>
      </w:pPr>
      <w:rPr>
        <w:rFonts w:hint="default"/>
        <w:lang w:val="ru-RU" w:eastAsia="en-US" w:bidi="ar-SA"/>
      </w:rPr>
    </w:lvl>
    <w:lvl w:ilvl="8" w:tplc="2D324650">
      <w:numFmt w:val="bullet"/>
      <w:lvlText w:val="•"/>
      <w:lvlJc w:val="left"/>
      <w:pPr>
        <w:ind w:left="3672" w:hanging="122"/>
      </w:pPr>
      <w:rPr>
        <w:rFonts w:hint="default"/>
        <w:lang w:val="ru-RU" w:eastAsia="en-US" w:bidi="ar-SA"/>
      </w:rPr>
    </w:lvl>
  </w:abstractNum>
  <w:abstractNum w:abstractNumId="5" w15:restartNumberingAfterBreak="0">
    <w:nsid w:val="44E01381"/>
    <w:multiLevelType w:val="hybridMultilevel"/>
    <w:tmpl w:val="C2ACCC6E"/>
    <w:lvl w:ilvl="0" w:tplc="18F4AA3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6E2922">
      <w:numFmt w:val="bullet"/>
      <w:lvlText w:val="•"/>
      <w:lvlJc w:val="left"/>
      <w:pPr>
        <w:ind w:left="1084" w:hanging="164"/>
      </w:pPr>
      <w:rPr>
        <w:rFonts w:hint="default"/>
        <w:lang w:val="ru-RU" w:eastAsia="en-US" w:bidi="ar-SA"/>
      </w:rPr>
    </w:lvl>
    <w:lvl w:ilvl="2" w:tplc="7C566BE6">
      <w:numFmt w:val="bullet"/>
      <w:lvlText w:val="•"/>
      <w:lvlJc w:val="left"/>
      <w:pPr>
        <w:ind w:left="1889" w:hanging="164"/>
      </w:pPr>
      <w:rPr>
        <w:rFonts w:hint="default"/>
        <w:lang w:val="ru-RU" w:eastAsia="en-US" w:bidi="ar-SA"/>
      </w:rPr>
    </w:lvl>
    <w:lvl w:ilvl="3" w:tplc="C388BE42">
      <w:numFmt w:val="bullet"/>
      <w:lvlText w:val="•"/>
      <w:lvlJc w:val="left"/>
      <w:pPr>
        <w:ind w:left="2694" w:hanging="164"/>
      </w:pPr>
      <w:rPr>
        <w:rFonts w:hint="default"/>
        <w:lang w:val="ru-RU" w:eastAsia="en-US" w:bidi="ar-SA"/>
      </w:rPr>
    </w:lvl>
    <w:lvl w:ilvl="4" w:tplc="A0C87F44">
      <w:numFmt w:val="bullet"/>
      <w:lvlText w:val="•"/>
      <w:lvlJc w:val="left"/>
      <w:pPr>
        <w:ind w:left="3499" w:hanging="164"/>
      </w:pPr>
      <w:rPr>
        <w:rFonts w:hint="default"/>
        <w:lang w:val="ru-RU" w:eastAsia="en-US" w:bidi="ar-SA"/>
      </w:rPr>
    </w:lvl>
    <w:lvl w:ilvl="5" w:tplc="FAF04B14">
      <w:numFmt w:val="bullet"/>
      <w:lvlText w:val="•"/>
      <w:lvlJc w:val="left"/>
      <w:pPr>
        <w:ind w:left="4304" w:hanging="164"/>
      </w:pPr>
      <w:rPr>
        <w:rFonts w:hint="default"/>
        <w:lang w:val="ru-RU" w:eastAsia="en-US" w:bidi="ar-SA"/>
      </w:rPr>
    </w:lvl>
    <w:lvl w:ilvl="6" w:tplc="9C3C3CC2">
      <w:numFmt w:val="bullet"/>
      <w:lvlText w:val="•"/>
      <w:lvlJc w:val="left"/>
      <w:pPr>
        <w:ind w:left="5109" w:hanging="164"/>
      </w:pPr>
      <w:rPr>
        <w:rFonts w:hint="default"/>
        <w:lang w:val="ru-RU" w:eastAsia="en-US" w:bidi="ar-SA"/>
      </w:rPr>
    </w:lvl>
    <w:lvl w:ilvl="7" w:tplc="2946EC4A">
      <w:numFmt w:val="bullet"/>
      <w:lvlText w:val="•"/>
      <w:lvlJc w:val="left"/>
      <w:pPr>
        <w:ind w:left="5914" w:hanging="164"/>
      </w:pPr>
      <w:rPr>
        <w:rFonts w:hint="default"/>
        <w:lang w:val="ru-RU" w:eastAsia="en-US" w:bidi="ar-SA"/>
      </w:rPr>
    </w:lvl>
    <w:lvl w:ilvl="8" w:tplc="9460A658">
      <w:numFmt w:val="bullet"/>
      <w:lvlText w:val="•"/>
      <w:lvlJc w:val="left"/>
      <w:pPr>
        <w:ind w:left="6719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5B7F7303"/>
    <w:multiLevelType w:val="hybridMultilevel"/>
    <w:tmpl w:val="0C80F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3D0C7D"/>
    <w:multiLevelType w:val="hybridMultilevel"/>
    <w:tmpl w:val="A0602DCA"/>
    <w:lvl w:ilvl="0" w:tplc="2D86FC38">
      <w:numFmt w:val="bullet"/>
      <w:lvlText w:val="●"/>
      <w:lvlJc w:val="left"/>
      <w:pPr>
        <w:ind w:left="107" w:hanging="122"/>
      </w:pPr>
      <w:rPr>
        <w:rFonts w:ascii="Times New Roman" w:eastAsia="Times New Roman" w:hAnsi="Times New Roman" w:cs="Times New Roman" w:hint="default"/>
        <w:spacing w:val="-1"/>
        <w:w w:val="99"/>
        <w:sz w:val="18"/>
        <w:szCs w:val="18"/>
        <w:lang w:val="ru-RU" w:eastAsia="en-US" w:bidi="ar-SA"/>
      </w:rPr>
    </w:lvl>
    <w:lvl w:ilvl="1" w:tplc="82DEE5FA">
      <w:numFmt w:val="bullet"/>
      <w:lvlText w:val="•"/>
      <w:lvlJc w:val="left"/>
      <w:pPr>
        <w:ind w:left="546" w:hanging="122"/>
      </w:pPr>
      <w:rPr>
        <w:rFonts w:hint="default"/>
        <w:lang w:val="ru-RU" w:eastAsia="en-US" w:bidi="ar-SA"/>
      </w:rPr>
    </w:lvl>
    <w:lvl w:ilvl="2" w:tplc="4F8C0EF2">
      <w:numFmt w:val="bullet"/>
      <w:lvlText w:val="•"/>
      <w:lvlJc w:val="left"/>
      <w:pPr>
        <w:ind w:left="993" w:hanging="122"/>
      </w:pPr>
      <w:rPr>
        <w:rFonts w:hint="default"/>
        <w:lang w:val="ru-RU" w:eastAsia="en-US" w:bidi="ar-SA"/>
      </w:rPr>
    </w:lvl>
    <w:lvl w:ilvl="3" w:tplc="AE5C828A">
      <w:numFmt w:val="bullet"/>
      <w:lvlText w:val="•"/>
      <w:lvlJc w:val="left"/>
      <w:pPr>
        <w:ind w:left="1439" w:hanging="122"/>
      </w:pPr>
      <w:rPr>
        <w:rFonts w:hint="default"/>
        <w:lang w:val="ru-RU" w:eastAsia="en-US" w:bidi="ar-SA"/>
      </w:rPr>
    </w:lvl>
    <w:lvl w:ilvl="4" w:tplc="7D522B04">
      <w:numFmt w:val="bullet"/>
      <w:lvlText w:val="•"/>
      <w:lvlJc w:val="left"/>
      <w:pPr>
        <w:ind w:left="1886" w:hanging="122"/>
      </w:pPr>
      <w:rPr>
        <w:rFonts w:hint="default"/>
        <w:lang w:val="ru-RU" w:eastAsia="en-US" w:bidi="ar-SA"/>
      </w:rPr>
    </w:lvl>
    <w:lvl w:ilvl="5" w:tplc="B476A63E">
      <w:numFmt w:val="bullet"/>
      <w:lvlText w:val="•"/>
      <w:lvlJc w:val="left"/>
      <w:pPr>
        <w:ind w:left="2332" w:hanging="122"/>
      </w:pPr>
      <w:rPr>
        <w:rFonts w:hint="default"/>
        <w:lang w:val="ru-RU" w:eastAsia="en-US" w:bidi="ar-SA"/>
      </w:rPr>
    </w:lvl>
    <w:lvl w:ilvl="6" w:tplc="163E85D0">
      <w:numFmt w:val="bullet"/>
      <w:lvlText w:val="•"/>
      <w:lvlJc w:val="left"/>
      <w:pPr>
        <w:ind w:left="2779" w:hanging="122"/>
      </w:pPr>
      <w:rPr>
        <w:rFonts w:hint="default"/>
        <w:lang w:val="ru-RU" w:eastAsia="en-US" w:bidi="ar-SA"/>
      </w:rPr>
    </w:lvl>
    <w:lvl w:ilvl="7" w:tplc="E2C404D8">
      <w:numFmt w:val="bullet"/>
      <w:lvlText w:val="•"/>
      <w:lvlJc w:val="left"/>
      <w:pPr>
        <w:ind w:left="3225" w:hanging="122"/>
      </w:pPr>
      <w:rPr>
        <w:rFonts w:hint="default"/>
        <w:lang w:val="ru-RU" w:eastAsia="en-US" w:bidi="ar-SA"/>
      </w:rPr>
    </w:lvl>
    <w:lvl w:ilvl="8" w:tplc="4A9468D0">
      <w:numFmt w:val="bullet"/>
      <w:lvlText w:val="•"/>
      <w:lvlJc w:val="left"/>
      <w:pPr>
        <w:ind w:left="3672" w:hanging="122"/>
      </w:pPr>
      <w:rPr>
        <w:rFonts w:hint="default"/>
        <w:lang w:val="ru-RU" w:eastAsia="en-US" w:bidi="ar-SA"/>
      </w:rPr>
    </w:lvl>
  </w:abstractNum>
  <w:abstractNum w:abstractNumId="8" w15:restartNumberingAfterBreak="0">
    <w:nsid w:val="76043ADF"/>
    <w:multiLevelType w:val="hybridMultilevel"/>
    <w:tmpl w:val="7D187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F722BA"/>
    <w:multiLevelType w:val="hybridMultilevel"/>
    <w:tmpl w:val="C0F86DBE"/>
    <w:lvl w:ilvl="0" w:tplc="833C387E">
      <w:start w:val="1"/>
      <w:numFmt w:val="decimal"/>
      <w:lvlText w:val="%1."/>
      <w:lvlJc w:val="left"/>
      <w:pPr>
        <w:ind w:left="222" w:hanging="242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AAB449E0">
      <w:numFmt w:val="bullet"/>
      <w:lvlText w:val="•"/>
      <w:lvlJc w:val="left"/>
      <w:pPr>
        <w:ind w:left="1188" w:hanging="242"/>
      </w:pPr>
      <w:rPr>
        <w:rFonts w:hint="default"/>
        <w:lang w:val="ru-RU" w:eastAsia="en-US" w:bidi="ar-SA"/>
      </w:rPr>
    </w:lvl>
    <w:lvl w:ilvl="2" w:tplc="A32686B4">
      <w:numFmt w:val="bullet"/>
      <w:lvlText w:val="•"/>
      <w:lvlJc w:val="left"/>
      <w:pPr>
        <w:ind w:left="2157" w:hanging="242"/>
      </w:pPr>
      <w:rPr>
        <w:rFonts w:hint="default"/>
        <w:lang w:val="ru-RU" w:eastAsia="en-US" w:bidi="ar-SA"/>
      </w:rPr>
    </w:lvl>
    <w:lvl w:ilvl="3" w:tplc="30CA281C">
      <w:numFmt w:val="bullet"/>
      <w:lvlText w:val="•"/>
      <w:lvlJc w:val="left"/>
      <w:pPr>
        <w:ind w:left="3125" w:hanging="242"/>
      </w:pPr>
      <w:rPr>
        <w:rFonts w:hint="default"/>
        <w:lang w:val="ru-RU" w:eastAsia="en-US" w:bidi="ar-SA"/>
      </w:rPr>
    </w:lvl>
    <w:lvl w:ilvl="4" w:tplc="11CC1C56">
      <w:numFmt w:val="bullet"/>
      <w:lvlText w:val="•"/>
      <w:lvlJc w:val="left"/>
      <w:pPr>
        <w:ind w:left="4094" w:hanging="242"/>
      </w:pPr>
      <w:rPr>
        <w:rFonts w:hint="default"/>
        <w:lang w:val="ru-RU" w:eastAsia="en-US" w:bidi="ar-SA"/>
      </w:rPr>
    </w:lvl>
    <w:lvl w:ilvl="5" w:tplc="910AC2A8">
      <w:numFmt w:val="bullet"/>
      <w:lvlText w:val="•"/>
      <w:lvlJc w:val="left"/>
      <w:pPr>
        <w:ind w:left="5063" w:hanging="242"/>
      </w:pPr>
      <w:rPr>
        <w:rFonts w:hint="default"/>
        <w:lang w:val="ru-RU" w:eastAsia="en-US" w:bidi="ar-SA"/>
      </w:rPr>
    </w:lvl>
    <w:lvl w:ilvl="6" w:tplc="52FE6228">
      <w:numFmt w:val="bullet"/>
      <w:lvlText w:val="•"/>
      <w:lvlJc w:val="left"/>
      <w:pPr>
        <w:ind w:left="6031" w:hanging="242"/>
      </w:pPr>
      <w:rPr>
        <w:rFonts w:hint="default"/>
        <w:lang w:val="ru-RU" w:eastAsia="en-US" w:bidi="ar-SA"/>
      </w:rPr>
    </w:lvl>
    <w:lvl w:ilvl="7" w:tplc="EDE89EA4">
      <w:numFmt w:val="bullet"/>
      <w:lvlText w:val="•"/>
      <w:lvlJc w:val="left"/>
      <w:pPr>
        <w:ind w:left="7000" w:hanging="242"/>
      </w:pPr>
      <w:rPr>
        <w:rFonts w:hint="default"/>
        <w:lang w:val="ru-RU" w:eastAsia="en-US" w:bidi="ar-SA"/>
      </w:rPr>
    </w:lvl>
    <w:lvl w:ilvl="8" w:tplc="81D439CC">
      <w:numFmt w:val="bullet"/>
      <w:lvlText w:val="•"/>
      <w:lvlJc w:val="left"/>
      <w:pPr>
        <w:ind w:left="7969" w:hanging="242"/>
      </w:pPr>
      <w:rPr>
        <w:rFonts w:hint="default"/>
        <w:lang w:val="ru-RU" w:eastAsia="en-US" w:bidi="ar-SA"/>
      </w:rPr>
    </w:lvl>
  </w:abstractNum>
  <w:abstractNum w:abstractNumId="10" w15:restartNumberingAfterBreak="0">
    <w:nsid w:val="7D167D6B"/>
    <w:multiLevelType w:val="hybridMultilevel"/>
    <w:tmpl w:val="A43C41C0"/>
    <w:lvl w:ilvl="0" w:tplc="B302D0D2">
      <w:numFmt w:val="bullet"/>
      <w:lvlText w:val="-"/>
      <w:lvlJc w:val="left"/>
      <w:pPr>
        <w:ind w:left="34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EEABF4">
      <w:numFmt w:val="bullet"/>
      <w:lvlText w:val="•"/>
      <w:lvlJc w:val="left"/>
      <w:pPr>
        <w:ind w:left="1138" w:hanging="164"/>
      </w:pPr>
      <w:rPr>
        <w:rFonts w:hint="default"/>
        <w:lang w:val="ru-RU" w:eastAsia="en-US" w:bidi="ar-SA"/>
      </w:rPr>
    </w:lvl>
    <w:lvl w:ilvl="2" w:tplc="25A23778">
      <w:numFmt w:val="bullet"/>
      <w:lvlText w:val="•"/>
      <w:lvlJc w:val="left"/>
      <w:pPr>
        <w:ind w:left="1937" w:hanging="164"/>
      </w:pPr>
      <w:rPr>
        <w:rFonts w:hint="default"/>
        <w:lang w:val="ru-RU" w:eastAsia="en-US" w:bidi="ar-SA"/>
      </w:rPr>
    </w:lvl>
    <w:lvl w:ilvl="3" w:tplc="847CE730">
      <w:numFmt w:val="bullet"/>
      <w:lvlText w:val="•"/>
      <w:lvlJc w:val="left"/>
      <w:pPr>
        <w:ind w:left="2736" w:hanging="164"/>
      </w:pPr>
      <w:rPr>
        <w:rFonts w:hint="default"/>
        <w:lang w:val="ru-RU" w:eastAsia="en-US" w:bidi="ar-SA"/>
      </w:rPr>
    </w:lvl>
    <w:lvl w:ilvl="4" w:tplc="DEC0ED3C">
      <w:numFmt w:val="bullet"/>
      <w:lvlText w:val="•"/>
      <w:lvlJc w:val="left"/>
      <w:pPr>
        <w:ind w:left="3535" w:hanging="164"/>
      </w:pPr>
      <w:rPr>
        <w:rFonts w:hint="default"/>
        <w:lang w:val="ru-RU" w:eastAsia="en-US" w:bidi="ar-SA"/>
      </w:rPr>
    </w:lvl>
    <w:lvl w:ilvl="5" w:tplc="B4C69E10">
      <w:numFmt w:val="bullet"/>
      <w:lvlText w:val="•"/>
      <w:lvlJc w:val="left"/>
      <w:pPr>
        <w:ind w:left="4334" w:hanging="164"/>
      </w:pPr>
      <w:rPr>
        <w:rFonts w:hint="default"/>
        <w:lang w:val="ru-RU" w:eastAsia="en-US" w:bidi="ar-SA"/>
      </w:rPr>
    </w:lvl>
    <w:lvl w:ilvl="6" w:tplc="659209CA">
      <w:numFmt w:val="bullet"/>
      <w:lvlText w:val="•"/>
      <w:lvlJc w:val="left"/>
      <w:pPr>
        <w:ind w:left="5133" w:hanging="164"/>
      </w:pPr>
      <w:rPr>
        <w:rFonts w:hint="default"/>
        <w:lang w:val="ru-RU" w:eastAsia="en-US" w:bidi="ar-SA"/>
      </w:rPr>
    </w:lvl>
    <w:lvl w:ilvl="7" w:tplc="0A8012D0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8" w:tplc="1C44A8F6">
      <w:numFmt w:val="bullet"/>
      <w:lvlText w:val="•"/>
      <w:lvlJc w:val="left"/>
      <w:pPr>
        <w:ind w:left="6731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7EED128C"/>
    <w:multiLevelType w:val="multilevel"/>
    <w:tmpl w:val="7318C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1894552">
    <w:abstractNumId w:val="4"/>
  </w:num>
  <w:num w:numId="2" w16cid:durableId="1860895655">
    <w:abstractNumId w:val="7"/>
  </w:num>
  <w:num w:numId="3" w16cid:durableId="1946107127">
    <w:abstractNumId w:val="3"/>
  </w:num>
  <w:num w:numId="4" w16cid:durableId="392585339">
    <w:abstractNumId w:val="1"/>
  </w:num>
  <w:num w:numId="5" w16cid:durableId="618025919">
    <w:abstractNumId w:val="0"/>
  </w:num>
  <w:num w:numId="6" w16cid:durableId="1349285093">
    <w:abstractNumId w:val="10"/>
  </w:num>
  <w:num w:numId="7" w16cid:durableId="601837807">
    <w:abstractNumId w:val="2"/>
  </w:num>
  <w:num w:numId="8" w16cid:durableId="580142341">
    <w:abstractNumId w:val="5"/>
  </w:num>
  <w:num w:numId="9" w16cid:durableId="1177039034">
    <w:abstractNumId w:val="9"/>
  </w:num>
  <w:num w:numId="10" w16cid:durableId="1238173540">
    <w:abstractNumId w:val="11"/>
  </w:num>
  <w:num w:numId="11" w16cid:durableId="524951214">
    <w:abstractNumId w:val="8"/>
  </w:num>
  <w:num w:numId="12" w16cid:durableId="8776220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85C"/>
    <w:rsid w:val="00003F66"/>
    <w:rsid w:val="0004704C"/>
    <w:rsid w:val="0016119B"/>
    <w:rsid w:val="001E3EB5"/>
    <w:rsid w:val="002272C7"/>
    <w:rsid w:val="002A4214"/>
    <w:rsid w:val="002D659E"/>
    <w:rsid w:val="002F55FA"/>
    <w:rsid w:val="0032269E"/>
    <w:rsid w:val="003E1B59"/>
    <w:rsid w:val="003E3752"/>
    <w:rsid w:val="0046497C"/>
    <w:rsid w:val="0052186A"/>
    <w:rsid w:val="00555F71"/>
    <w:rsid w:val="005570EE"/>
    <w:rsid w:val="005A47B3"/>
    <w:rsid w:val="005D7AF7"/>
    <w:rsid w:val="005E215F"/>
    <w:rsid w:val="005F1889"/>
    <w:rsid w:val="0067176B"/>
    <w:rsid w:val="00750A76"/>
    <w:rsid w:val="007E01BF"/>
    <w:rsid w:val="00815288"/>
    <w:rsid w:val="008B09A5"/>
    <w:rsid w:val="0096421F"/>
    <w:rsid w:val="0097562C"/>
    <w:rsid w:val="00A074D6"/>
    <w:rsid w:val="00A94E01"/>
    <w:rsid w:val="00B9451B"/>
    <w:rsid w:val="00BA4FDC"/>
    <w:rsid w:val="00CB490D"/>
    <w:rsid w:val="00D3685C"/>
    <w:rsid w:val="00DC2888"/>
    <w:rsid w:val="00DD208C"/>
    <w:rsid w:val="00DE6517"/>
    <w:rsid w:val="00E12FBC"/>
    <w:rsid w:val="00E44115"/>
    <w:rsid w:val="00E616AB"/>
    <w:rsid w:val="00ED215D"/>
    <w:rsid w:val="00EF3275"/>
    <w:rsid w:val="00F95E0F"/>
    <w:rsid w:val="00FB0EB8"/>
    <w:rsid w:val="00FD41B5"/>
    <w:rsid w:val="00FD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A4519"/>
  <w15:docId w15:val="{146A4E60-A3C6-4688-93B2-2C7E8F31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3685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FD7AD2"/>
    <w:pPr>
      <w:keepNext/>
      <w:keepLines/>
      <w:pageBreakBefore/>
      <w:spacing w:line="360" w:lineRule="auto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68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3685C"/>
    <w:rPr>
      <w:sz w:val="32"/>
      <w:szCs w:val="32"/>
    </w:rPr>
  </w:style>
  <w:style w:type="paragraph" w:customStyle="1" w:styleId="11">
    <w:name w:val="Заголовок 11"/>
    <w:basedOn w:val="a"/>
    <w:uiPriority w:val="1"/>
    <w:qFormat/>
    <w:rsid w:val="00D3685C"/>
    <w:pPr>
      <w:ind w:left="354" w:right="461"/>
      <w:jc w:val="center"/>
      <w:outlineLvl w:val="1"/>
    </w:pPr>
    <w:rPr>
      <w:b/>
      <w:bCs/>
      <w:sz w:val="32"/>
      <w:szCs w:val="32"/>
    </w:rPr>
  </w:style>
  <w:style w:type="paragraph" w:styleId="a4">
    <w:name w:val="Title"/>
    <w:basedOn w:val="a"/>
    <w:uiPriority w:val="1"/>
    <w:qFormat/>
    <w:rsid w:val="00D3685C"/>
    <w:pPr>
      <w:spacing w:before="1"/>
      <w:ind w:left="354" w:right="460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D3685C"/>
    <w:pPr>
      <w:ind w:left="222" w:right="447"/>
    </w:pPr>
  </w:style>
  <w:style w:type="paragraph" w:customStyle="1" w:styleId="TableParagraph">
    <w:name w:val="Table Paragraph"/>
    <w:basedOn w:val="a"/>
    <w:uiPriority w:val="1"/>
    <w:qFormat/>
    <w:rsid w:val="00D3685C"/>
  </w:style>
  <w:style w:type="paragraph" w:styleId="a6">
    <w:name w:val="Normal (Web)"/>
    <w:basedOn w:val="a"/>
    <w:uiPriority w:val="99"/>
    <w:unhideWhenUsed/>
    <w:rsid w:val="00E4411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unhideWhenUsed/>
    <w:rsid w:val="00B9451B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B9451B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9">
    <w:name w:val="footnote reference"/>
    <w:basedOn w:val="a0"/>
    <w:uiPriority w:val="99"/>
    <w:semiHidden/>
    <w:unhideWhenUsed/>
    <w:rsid w:val="00B9451B"/>
    <w:rPr>
      <w:vertAlign w:val="superscript"/>
    </w:rPr>
  </w:style>
  <w:style w:type="paragraph" w:styleId="aa">
    <w:name w:val="header"/>
    <w:basedOn w:val="a"/>
    <w:link w:val="ab"/>
    <w:uiPriority w:val="99"/>
    <w:semiHidden/>
    <w:unhideWhenUsed/>
    <w:rsid w:val="005570E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570EE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570E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570EE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D7AD2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val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2D659E"/>
    <w:pPr>
      <w:pageBreakBefore w:val="0"/>
      <w:widowControl/>
      <w:autoSpaceDE/>
      <w:autoSpaceDN/>
      <w:spacing w:before="480"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12">
    <w:name w:val="toc 1"/>
    <w:basedOn w:val="a"/>
    <w:next w:val="a"/>
    <w:autoRedefine/>
    <w:uiPriority w:val="39"/>
    <w:unhideWhenUsed/>
    <w:rsid w:val="002D659E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2D659E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2D659E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2D659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D659E"/>
    <w:rPr>
      <w:rFonts w:ascii="Tahoma" w:eastAsia="Times New Roman" w:hAnsi="Tahoma" w:cs="Tahoma"/>
      <w:sz w:val="16"/>
      <w:szCs w:val="16"/>
      <w:lang w:val="ru-RU"/>
    </w:rPr>
  </w:style>
  <w:style w:type="character" w:styleId="af2">
    <w:name w:val="Emphasis"/>
    <w:basedOn w:val="a0"/>
    <w:uiPriority w:val="20"/>
    <w:qFormat/>
    <w:rsid w:val="00EF32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8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636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1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69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76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8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0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9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83343-91EA-4F37-8223-07C7D730F57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5545</Words>
  <Characters>31613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Серине Погосян</cp:lastModifiedBy>
  <cp:revision>2</cp:revision>
  <dcterms:created xsi:type="dcterms:W3CDTF">2023-06-28T21:54:00Z</dcterms:created>
  <dcterms:modified xsi:type="dcterms:W3CDTF">2023-06-28T21:54:00Z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2022-12-14T00:00:00Z</vt:filetime>
  </property>
  <property fmtid="{D5CDD505-2E9C-101B-9397-08002B2CF9AE}" pid="5" name="NXPowerLiteLastOptimized">
    <vt:lpwstr>1776575</vt:lpwstr>
  </property>
  <property fmtid="{D5CDD505-2E9C-101B-9397-08002B2CF9AE}" pid="6" name="NXPowerLiteSettings">
    <vt:lpwstr>C7000400038000</vt:lpwstr>
  </property>
  <property fmtid="{D5CDD505-2E9C-101B-9397-08002B2CF9AE}" pid="7" name="NXPowerLiteVersion">
    <vt:lpwstr>S10.0.0</vt:lpwstr>
  </property>
</Properties>
</file>