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C7" w:rsidRPr="003C0C7B" w:rsidRDefault="00F801C7" w:rsidP="00F801C7">
      <w:pPr>
        <w:spacing w:after="200" w:line="360" w:lineRule="auto"/>
        <w:ind w:left="57" w:right="57"/>
        <w:rPr>
          <w:rFonts w:ascii="Times New Roman" w:eastAsia="Calibri" w:hAnsi="Times New Roman" w:cs="Times New Roman"/>
          <w:b/>
          <w:sz w:val="28"/>
          <w:szCs w:val="28"/>
        </w:rPr>
      </w:pPr>
      <w:r w:rsidRPr="003C0C7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Муниципальное бюджетное учреждение дополнительного образования «</w:t>
      </w:r>
      <w:proofErr w:type="spellStart"/>
      <w:r w:rsidRPr="003C0C7B">
        <w:rPr>
          <w:rFonts w:ascii="Times New Roman" w:eastAsia="Calibri" w:hAnsi="Times New Roman" w:cs="Times New Roman"/>
          <w:b/>
          <w:sz w:val="28"/>
          <w:szCs w:val="28"/>
        </w:rPr>
        <w:t>Городищенская</w:t>
      </w:r>
      <w:proofErr w:type="spellEnd"/>
      <w:r w:rsidRPr="003C0C7B">
        <w:rPr>
          <w:rFonts w:ascii="Times New Roman" w:eastAsia="Calibri" w:hAnsi="Times New Roman" w:cs="Times New Roman"/>
          <w:b/>
          <w:sz w:val="28"/>
          <w:szCs w:val="28"/>
        </w:rPr>
        <w:t xml:space="preserve"> школа искусств» </w:t>
      </w:r>
      <w:proofErr w:type="spellStart"/>
      <w:r w:rsidRPr="003C0C7B">
        <w:rPr>
          <w:rFonts w:ascii="Times New Roman" w:eastAsia="Calibri" w:hAnsi="Times New Roman" w:cs="Times New Roman"/>
          <w:b/>
          <w:sz w:val="28"/>
          <w:szCs w:val="28"/>
        </w:rPr>
        <w:t>Городищенского</w:t>
      </w:r>
      <w:proofErr w:type="spellEnd"/>
      <w:r w:rsidRPr="003C0C7B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 Волгоградской области</w:t>
      </w:r>
    </w:p>
    <w:p w:rsidR="00F801C7" w:rsidRPr="003C0C7B" w:rsidRDefault="00F801C7" w:rsidP="00F801C7">
      <w:pPr>
        <w:spacing w:after="200" w:line="360" w:lineRule="auto"/>
        <w:ind w:left="57" w:right="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360" w:lineRule="auto"/>
        <w:ind w:left="57" w:right="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Методическое сообщение</w:t>
      </w:r>
      <w:r w:rsidRPr="003C0C7B">
        <w:rPr>
          <w:rFonts w:ascii="Times New Roman" w:eastAsia="Calibri" w:hAnsi="Times New Roman" w:cs="Times New Roman"/>
          <w:b/>
          <w:sz w:val="28"/>
          <w:szCs w:val="28"/>
        </w:rPr>
        <w:t xml:space="preserve"> на тему: «</w:t>
      </w:r>
      <w:r>
        <w:rPr>
          <w:rFonts w:ascii="Times New Roman" w:eastAsia="Calibri" w:hAnsi="Times New Roman" w:cs="Times New Roman"/>
          <w:b/>
          <w:sz w:val="28"/>
          <w:szCs w:val="28"/>
        </w:rPr>
        <w:t>Различия творческих стилей и подходов в книжных иллюстрациях</w:t>
      </w:r>
      <w:r w:rsidRPr="003C0C7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801C7" w:rsidRPr="003C0C7B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C0C7B">
        <w:rPr>
          <w:rFonts w:ascii="Times New Roman" w:eastAsia="Calibri" w:hAnsi="Times New Roman" w:cs="Times New Roman"/>
          <w:b/>
          <w:sz w:val="28"/>
          <w:szCs w:val="28"/>
        </w:rPr>
        <w:t>Адресат: учащиеся</w:t>
      </w:r>
    </w:p>
    <w:p w:rsidR="00F801C7" w:rsidRPr="003C0C7B" w:rsidRDefault="00F801C7" w:rsidP="00F801C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1C7" w:rsidRPr="003C0C7B" w:rsidRDefault="00F801C7" w:rsidP="00F801C7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C0C7B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:rsidR="00F801C7" w:rsidRPr="003C0C7B" w:rsidRDefault="00F801C7" w:rsidP="00F801C7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C0C7B">
        <w:rPr>
          <w:rFonts w:ascii="Times New Roman" w:eastAsia="Calibri" w:hAnsi="Times New Roman" w:cs="Times New Roman"/>
          <w:sz w:val="28"/>
          <w:szCs w:val="28"/>
        </w:rPr>
        <w:t xml:space="preserve">Преподаватель художественного класса </w:t>
      </w:r>
    </w:p>
    <w:p w:rsidR="00F801C7" w:rsidRPr="003C0C7B" w:rsidRDefault="00F801C7" w:rsidP="00F801C7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C0C7B">
        <w:rPr>
          <w:rFonts w:ascii="Times New Roman" w:eastAsia="Calibri" w:hAnsi="Times New Roman" w:cs="Times New Roman"/>
          <w:sz w:val="28"/>
          <w:szCs w:val="28"/>
        </w:rPr>
        <w:t>первой квалификационной категории</w:t>
      </w:r>
    </w:p>
    <w:p w:rsidR="00F801C7" w:rsidRPr="003C0C7B" w:rsidRDefault="00F801C7" w:rsidP="00F801C7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C0C7B">
        <w:rPr>
          <w:rFonts w:ascii="Times New Roman" w:eastAsia="Calibri" w:hAnsi="Times New Roman" w:cs="Times New Roman"/>
          <w:sz w:val="28"/>
          <w:szCs w:val="28"/>
        </w:rPr>
        <w:t>Маликова Надежда Николаевна</w:t>
      </w: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C0C7B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3C0C7B">
        <w:rPr>
          <w:rFonts w:ascii="Times New Roman" w:eastAsia="Calibri" w:hAnsi="Times New Roman" w:cs="Times New Roman"/>
          <w:sz w:val="28"/>
          <w:szCs w:val="28"/>
        </w:rPr>
        <w:t>. Городище</w:t>
      </w: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0C7B">
        <w:rPr>
          <w:rFonts w:ascii="Times New Roman" w:eastAsia="Calibri" w:hAnsi="Times New Roman" w:cs="Times New Roman"/>
          <w:sz w:val="28"/>
          <w:szCs w:val="28"/>
        </w:rPr>
        <w:t>2019 г.</w:t>
      </w:r>
    </w:p>
    <w:p w:rsidR="00F801C7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Pr="003C0C7B" w:rsidRDefault="00F801C7" w:rsidP="00F801C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1C7" w:rsidRDefault="00F801C7" w:rsidP="00F801C7"/>
    <w:p w:rsidR="00E93B6F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07626" w:rsidRPr="00620A59">
        <w:rPr>
          <w:rFonts w:ascii="Times New Roman" w:hAnsi="Times New Roman" w:cs="Times New Roman"/>
          <w:sz w:val="28"/>
          <w:szCs w:val="28"/>
        </w:rPr>
        <w:t xml:space="preserve">История возникновения книжной </w:t>
      </w:r>
      <w:proofErr w:type="gramStart"/>
      <w:r w:rsidR="00B07626" w:rsidRPr="00620A59">
        <w:rPr>
          <w:rFonts w:ascii="Times New Roman" w:hAnsi="Times New Roman" w:cs="Times New Roman"/>
          <w:sz w:val="28"/>
          <w:szCs w:val="28"/>
        </w:rPr>
        <w:t>иллюстрации  Древней</w:t>
      </w:r>
      <w:proofErr w:type="gramEnd"/>
      <w:r w:rsidR="00B07626" w:rsidRPr="00620A59">
        <w:rPr>
          <w:rFonts w:ascii="Times New Roman" w:hAnsi="Times New Roman" w:cs="Times New Roman"/>
          <w:sz w:val="28"/>
          <w:szCs w:val="28"/>
        </w:rPr>
        <w:t xml:space="preserve"> Руси берет свое начало еще с </w:t>
      </w:r>
      <w:r w:rsidR="00B07626" w:rsidRPr="00620A59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B07626" w:rsidRPr="00620A59">
        <w:rPr>
          <w:rFonts w:ascii="Times New Roman" w:hAnsi="Times New Roman" w:cs="Times New Roman"/>
          <w:sz w:val="28"/>
          <w:szCs w:val="28"/>
        </w:rPr>
        <w:t xml:space="preserve"> века. </w:t>
      </w:r>
      <w:proofErr w:type="gramStart"/>
      <w:r w:rsidR="00B07626" w:rsidRPr="00620A59">
        <w:rPr>
          <w:rFonts w:ascii="Times New Roman" w:hAnsi="Times New Roman" w:cs="Times New Roman"/>
          <w:sz w:val="28"/>
          <w:szCs w:val="28"/>
        </w:rPr>
        <w:t>Книги</w:t>
      </w:r>
      <w:proofErr w:type="gramEnd"/>
      <w:r w:rsidR="00B07626" w:rsidRPr="00620A59">
        <w:rPr>
          <w:rFonts w:ascii="Times New Roman" w:hAnsi="Times New Roman" w:cs="Times New Roman"/>
          <w:sz w:val="28"/>
          <w:szCs w:val="28"/>
        </w:rPr>
        <w:t xml:space="preserve"> выполненные рукописно, оформлялись небольшими картинками (миниатюрами) и были в единственном экземпляре. Затем появились печатные иллюстрации – гравюры. </w:t>
      </w:r>
      <w:r w:rsidR="00320F19" w:rsidRPr="00620A59">
        <w:rPr>
          <w:rFonts w:ascii="Times New Roman" w:hAnsi="Times New Roman" w:cs="Times New Roman"/>
          <w:sz w:val="28"/>
          <w:szCs w:val="28"/>
        </w:rPr>
        <w:t>Гравюра – это вид, графического искусства. Оттиски гравюры получают из «досок», на</w:t>
      </w:r>
      <w:r w:rsidRPr="00620A59">
        <w:rPr>
          <w:rFonts w:ascii="Times New Roman" w:hAnsi="Times New Roman" w:cs="Times New Roman"/>
          <w:sz w:val="28"/>
          <w:szCs w:val="28"/>
        </w:rPr>
        <w:t xml:space="preserve"> которые наносят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 (вырезают</w:t>
      </w:r>
      <w:r w:rsidR="00537A4F"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или процарапывают) </w:t>
      </w:r>
      <w:r w:rsidR="00537A4F" w:rsidRPr="00620A59">
        <w:rPr>
          <w:rFonts w:ascii="Times New Roman" w:hAnsi="Times New Roman" w:cs="Times New Roman"/>
          <w:sz w:val="28"/>
          <w:szCs w:val="28"/>
        </w:rPr>
        <w:t>с помощью штихелей (специальных металлических резцов) разл</w:t>
      </w:r>
      <w:r w:rsidRPr="00620A59">
        <w:rPr>
          <w:rFonts w:ascii="Times New Roman" w:hAnsi="Times New Roman" w:cs="Times New Roman"/>
          <w:sz w:val="28"/>
          <w:szCs w:val="28"/>
        </w:rPr>
        <w:t xml:space="preserve">ичные изображения либо тексты. 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Далее «доска» покрывается краской и затем рисунок или текст отпечатывают на бумагу. Именно благодаря этому способу гравюра – является тиражной печатью, и возможно создавать огромное </w:t>
      </w:r>
      <w:proofErr w:type="gramStart"/>
      <w:r w:rsidR="00A17442" w:rsidRPr="00620A59">
        <w:rPr>
          <w:rFonts w:ascii="Times New Roman" w:hAnsi="Times New Roman" w:cs="Times New Roman"/>
          <w:sz w:val="28"/>
          <w:szCs w:val="28"/>
        </w:rPr>
        <w:t>количество  одинаковых</w:t>
      </w:r>
      <w:proofErr w:type="gramEnd"/>
      <w:r w:rsidR="00A17442" w:rsidRPr="00620A59">
        <w:rPr>
          <w:rFonts w:ascii="Times New Roman" w:hAnsi="Times New Roman" w:cs="Times New Roman"/>
          <w:sz w:val="28"/>
          <w:szCs w:val="28"/>
        </w:rPr>
        <w:t xml:space="preserve"> (различных) текстов и изображений.</w:t>
      </w:r>
    </w:p>
    <w:p w:rsidR="00674BC4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Существует несколько видов гравюры: 1. Гравюра на металле</w:t>
      </w:r>
    </w:p>
    <w:p w:rsidR="00E93B6F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2. Ксилография</w:t>
      </w:r>
    </w:p>
    <w:p w:rsidR="00E93B6F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3. Линогравюра</w:t>
      </w:r>
    </w:p>
    <w:p w:rsidR="00E93B6F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4. Гравюра на картоне, воске и т.д.</w:t>
      </w:r>
    </w:p>
    <w:p w:rsidR="00E93B6F" w:rsidRPr="00620A59" w:rsidRDefault="00E93B6F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Затем в конце </w:t>
      </w:r>
      <w:r w:rsidR="00A17442" w:rsidRPr="00620A5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 века – начале </w:t>
      </w:r>
      <w:r w:rsidR="00A17442" w:rsidRPr="00620A5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17442" w:rsidRPr="00620A59">
        <w:rPr>
          <w:rFonts w:ascii="Times New Roman" w:hAnsi="Times New Roman" w:cs="Times New Roman"/>
          <w:sz w:val="28"/>
          <w:szCs w:val="28"/>
        </w:rPr>
        <w:t xml:space="preserve"> века в книжной иллюстрации появляются </w:t>
      </w:r>
      <w:r w:rsidR="00985DA4" w:rsidRPr="00620A59">
        <w:rPr>
          <w:rFonts w:ascii="Times New Roman" w:hAnsi="Times New Roman" w:cs="Times New Roman"/>
          <w:sz w:val="28"/>
          <w:szCs w:val="28"/>
        </w:rPr>
        <w:t xml:space="preserve">различные художественные стили. </w:t>
      </w:r>
    </w:p>
    <w:p w:rsidR="0078137E" w:rsidRPr="00620A59" w:rsidRDefault="00985DA4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Виды стилей иллюстрации: 1. </w:t>
      </w:r>
      <w:r w:rsidRPr="00620A59">
        <w:rPr>
          <w:rFonts w:ascii="Times New Roman" w:hAnsi="Times New Roman" w:cs="Times New Roman"/>
          <w:color w:val="FF0000"/>
          <w:sz w:val="28"/>
          <w:szCs w:val="28"/>
        </w:rPr>
        <w:t xml:space="preserve">Реализм </w:t>
      </w:r>
      <w:r w:rsidRPr="00620A59">
        <w:rPr>
          <w:rFonts w:ascii="Times New Roman" w:hAnsi="Times New Roman" w:cs="Times New Roman"/>
          <w:sz w:val="28"/>
          <w:szCs w:val="28"/>
        </w:rPr>
        <w:t>– это стиль, согласно которому, задача художника состоит в том, чтобы как можно более точно передать достоверность изображения, соблюдать пропорции</w:t>
      </w:r>
      <w:r w:rsidR="00947558" w:rsidRPr="00620A59">
        <w:rPr>
          <w:rFonts w:ascii="Times New Roman" w:hAnsi="Times New Roman" w:cs="Times New Roman"/>
          <w:sz w:val="28"/>
          <w:szCs w:val="28"/>
        </w:rPr>
        <w:t xml:space="preserve">, законы композиции, правильную перспективу. С помощью техники исполнения, </w:t>
      </w:r>
      <w:proofErr w:type="gramStart"/>
      <w:r w:rsidR="00947558" w:rsidRPr="00620A5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47558" w:rsidRPr="00620A59">
        <w:rPr>
          <w:rFonts w:ascii="Times New Roman" w:hAnsi="Times New Roman" w:cs="Times New Roman"/>
          <w:sz w:val="28"/>
          <w:szCs w:val="28"/>
        </w:rPr>
        <w:t xml:space="preserve"> прорисов</w:t>
      </w:r>
      <w:r w:rsidR="002E698F" w:rsidRPr="00620A59">
        <w:rPr>
          <w:rFonts w:ascii="Times New Roman" w:hAnsi="Times New Roman" w:cs="Times New Roman"/>
          <w:sz w:val="28"/>
          <w:szCs w:val="28"/>
        </w:rPr>
        <w:t>ки</w:t>
      </w:r>
      <w:r w:rsidR="00947558" w:rsidRPr="00620A59">
        <w:rPr>
          <w:rFonts w:ascii="Times New Roman" w:hAnsi="Times New Roman" w:cs="Times New Roman"/>
          <w:sz w:val="28"/>
          <w:szCs w:val="28"/>
        </w:rPr>
        <w:t xml:space="preserve"> цветными карандашами или акварельными красками</w:t>
      </w:r>
      <w:r w:rsidR="002E698F" w:rsidRPr="00620A59">
        <w:rPr>
          <w:rFonts w:ascii="Times New Roman" w:hAnsi="Times New Roman" w:cs="Times New Roman"/>
          <w:sz w:val="28"/>
          <w:szCs w:val="28"/>
        </w:rPr>
        <w:t xml:space="preserve">, необходимо уделять большое внимание конкретным деталям, более точно передать внешний образ, характер изображаемого объекта или литературного героя. В данном стиле характерно изучение академического рисунка, живописи, анатомии, светотени. </w:t>
      </w:r>
    </w:p>
    <w:p w:rsidR="002E698F" w:rsidRPr="00620A59" w:rsidRDefault="0078137E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>Известно множество</w:t>
      </w:r>
      <w:r w:rsidR="002E698F" w:rsidRPr="00620A59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Pr="00620A59">
        <w:rPr>
          <w:rFonts w:ascii="Times New Roman" w:hAnsi="Times New Roman" w:cs="Times New Roman"/>
          <w:sz w:val="28"/>
          <w:szCs w:val="28"/>
        </w:rPr>
        <w:t>ов книжной иллюстра</w:t>
      </w:r>
      <w:r w:rsidR="00A75059" w:rsidRPr="00620A59">
        <w:rPr>
          <w:rFonts w:ascii="Times New Roman" w:hAnsi="Times New Roman" w:cs="Times New Roman"/>
          <w:sz w:val="28"/>
          <w:szCs w:val="28"/>
        </w:rPr>
        <w:t xml:space="preserve">ции в стиле реализма, таких как Иван Яковлевич </w:t>
      </w:r>
      <w:proofErr w:type="spellStart"/>
      <w:r w:rsidR="00A75059" w:rsidRPr="00620A59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="00A75059" w:rsidRPr="00620A59">
        <w:rPr>
          <w:rFonts w:ascii="Times New Roman" w:hAnsi="Times New Roman" w:cs="Times New Roman"/>
          <w:sz w:val="28"/>
          <w:szCs w:val="28"/>
        </w:rPr>
        <w:t xml:space="preserve">, Виктор Михайлович Васнецов, </w:t>
      </w:r>
      <w:proofErr w:type="spellStart"/>
      <w:r w:rsidR="00A75059" w:rsidRPr="00620A59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="00A75059" w:rsidRPr="00620A59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="00A75059" w:rsidRPr="00620A59">
        <w:rPr>
          <w:rFonts w:ascii="Times New Roman" w:hAnsi="Times New Roman" w:cs="Times New Roman"/>
          <w:sz w:val="28"/>
          <w:szCs w:val="28"/>
        </w:rPr>
        <w:t>Швиц</w:t>
      </w:r>
      <w:proofErr w:type="spellEnd"/>
      <w:r w:rsidR="00A75059" w:rsidRPr="00620A59">
        <w:rPr>
          <w:rFonts w:ascii="Times New Roman" w:hAnsi="Times New Roman" w:cs="Times New Roman"/>
          <w:sz w:val="28"/>
          <w:szCs w:val="28"/>
        </w:rPr>
        <w:t xml:space="preserve">, Дементий Алексеевич </w:t>
      </w:r>
      <w:proofErr w:type="spellStart"/>
      <w:r w:rsidR="00A75059" w:rsidRPr="00620A59">
        <w:rPr>
          <w:rFonts w:ascii="Times New Roman" w:hAnsi="Times New Roman" w:cs="Times New Roman"/>
          <w:sz w:val="28"/>
          <w:szCs w:val="28"/>
        </w:rPr>
        <w:t>Шмаринов</w:t>
      </w:r>
      <w:proofErr w:type="spellEnd"/>
      <w:r w:rsidR="00A75059" w:rsidRPr="00620A59">
        <w:rPr>
          <w:rFonts w:ascii="Times New Roman" w:hAnsi="Times New Roman" w:cs="Times New Roman"/>
          <w:sz w:val="28"/>
          <w:szCs w:val="28"/>
        </w:rPr>
        <w:t xml:space="preserve">, </w:t>
      </w:r>
      <w:r w:rsidR="00315FC6" w:rsidRPr="00620A59">
        <w:rPr>
          <w:rFonts w:ascii="Times New Roman" w:hAnsi="Times New Roman" w:cs="Times New Roman"/>
          <w:sz w:val="28"/>
          <w:szCs w:val="28"/>
        </w:rPr>
        <w:t xml:space="preserve">Орест Георгиевич </w:t>
      </w:r>
      <w:proofErr w:type="spellStart"/>
      <w:r w:rsidR="00315FC6" w:rsidRPr="00620A59">
        <w:rPr>
          <w:rFonts w:ascii="Times New Roman" w:hAnsi="Times New Roman" w:cs="Times New Roman"/>
          <w:sz w:val="28"/>
          <w:szCs w:val="28"/>
        </w:rPr>
        <w:t>Верейский</w:t>
      </w:r>
      <w:proofErr w:type="spellEnd"/>
      <w:r w:rsidR="00520516" w:rsidRPr="00620A59">
        <w:rPr>
          <w:rFonts w:ascii="Times New Roman" w:hAnsi="Times New Roman" w:cs="Times New Roman"/>
          <w:sz w:val="28"/>
          <w:szCs w:val="28"/>
        </w:rPr>
        <w:t xml:space="preserve">, Дмитрий </w:t>
      </w:r>
      <w:proofErr w:type="spellStart"/>
      <w:r w:rsidR="00520516" w:rsidRPr="00620A59">
        <w:rPr>
          <w:rFonts w:ascii="Times New Roman" w:hAnsi="Times New Roman" w:cs="Times New Roman"/>
          <w:sz w:val="28"/>
          <w:szCs w:val="28"/>
        </w:rPr>
        <w:t>Кардовский</w:t>
      </w:r>
      <w:proofErr w:type="spellEnd"/>
      <w:r w:rsidR="00C64CEB" w:rsidRPr="00620A59">
        <w:rPr>
          <w:rFonts w:ascii="Times New Roman" w:hAnsi="Times New Roman" w:cs="Times New Roman"/>
          <w:sz w:val="28"/>
          <w:szCs w:val="28"/>
        </w:rPr>
        <w:t xml:space="preserve"> и многие другие.  </w:t>
      </w:r>
    </w:p>
    <w:p w:rsidR="00504D5F" w:rsidRPr="00620A59" w:rsidRDefault="00C64CEB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20A59" w:rsidRPr="00620A5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504D5F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222" cy="2209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илиби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33" cy="22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A59">
        <w:rPr>
          <w:rFonts w:ascii="Times New Roman" w:hAnsi="Times New Roman" w:cs="Times New Roman"/>
          <w:sz w:val="28"/>
          <w:szCs w:val="28"/>
        </w:rPr>
        <w:t xml:space="preserve">       </w:t>
      </w:r>
      <w:r w:rsidR="00C439B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D2BA9" w:rsidRPr="00620A59">
        <w:rPr>
          <w:rFonts w:ascii="Times New Roman" w:hAnsi="Times New Roman" w:cs="Times New Roman"/>
          <w:sz w:val="28"/>
          <w:szCs w:val="28"/>
        </w:rPr>
        <w:t xml:space="preserve">   </w:t>
      </w:r>
      <w:r w:rsidR="00504D5F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056" cy="2209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снецов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92" cy="221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A9" w:rsidRPr="00620A59" w:rsidRDefault="00EB31B7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39BE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="00C439BE">
        <w:rPr>
          <w:rFonts w:ascii="Times New Roman" w:hAnsi="Times New Roman" w:cs="Times New Roman"/>
          <w:sz w:val="28"/>
          <w:szCs w:val="28"/>
        </w:rPr>
        <w:t xml:space="preserve"> И.И.</w:t>
      </w:r>
      <w:r w:rsidRPr="00620A5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439BE">
        <w:rPr>
          <w:rFonts w:ascii="Times New Roman" w:hAnsi="Times New Roman" w:cs="Times New Roman"/>
          <w:sz w:val="28"/>
          <w:szCs w:val="28"/>
        </w:rPr>
        <w:t>Васнецов В.М.</w:t>
      </w:r>
    </w:p>
    <w:p w:rsidR="003D2BA9" w:rsidRPr="00620A59" w:rsidRDefault="003D2BA9">
      <w:pPr>
        <w:rPr>
          <w:rFonts w:ascii="Times New Roman" w:hAnsi="Times New Roman" w:cs="Times New Roman"/>
          <w:sz w:val="28"/>
          <w:szCs w:val="28"/>
        </w:rPr>
      </w:pPr>
    </w:p>
    <w:p w:rsidR="003D2BA9" w:rsidRPr="00620A59" w:rsidRDefault="003D2BA9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3875">
        <w:rPr>
          <w:rFonts w:ascii="Times New Roman" w:hAnsi="Times New Roman" w:cs="Times New Roman"/>
          <w:sz w:val="28"/>
          <w:szCs w:val="28"/>
        </w:rPr>
        <w:t xml:space="preserve"> </w:t>
      </w:r>
      <w:r w:rsidRPr="00620A59">
        <w:rPr>
          <w:rFonts w:ascii="Times New Roman" w:hAnsi="Times New Roman" w:cs="Times New Roman"/>
          <w:sz w:val="28"/>
          <w:szCs w:val="28"/>
        </w:rPr>
        <w:t xml:space="preserve">     </w:t>
      </w:r>
      <w:r w:rsidR="00EB31B7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59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маринов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88" cy="17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A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83875">
        <w:rPr>
          <w:rFonts w:ascii="Times New Roman" w:hAnsi="Times New Roman" w:cs="Times New Roman"/>
          <w:sz w:val="28"/>
          <w:szCs w:val="28"/>
        </w:rPr>
        <w:t>Верейский</w:t>
      </w:r>
      <w:proofErr w:type="spellEnd"/>
      <w:r w:rsidR="00D83875">
        <w:rPr>
          <w:rFonts w:ascii="Times New Roman" w:hAnsi="Times New Roman" w:cs="Times New Roman"/>
          <w:sz w:val="28"/>
          <w:szCs w:val="28"/>
        </w:rPr>
        <w:t xml:space="preserve"> О.Г.</w:t>
      </w:r>
      <w:r w:rsidRPr="00620A5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3051" w:rsidRPr="00620A59" w:rsidRDefault="00D83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64CEB" w:rsidRPr="00620A59">
        <w:rPr>
          <w:rFonts w:ascii="Times New Roman" w:hAnsi="Times New Roman" w:cs="Times New Roman"/>
          <w:sz w:val="28"/>
          <w:szCs w:val="28"/>
        </w:rPr>
        <w:t xml:space="preserve">2. </w:t>
      </w:r>
      <w:r w:rsidR="00C64CEB" w:rsidRPr="00620A59">
        <w:rPr>
          <w:rFonts w:ascii="Times New Roman" w:hAnsi="Times New Roman" w:cs="Times New Roman"/>
          <w:color w:val="FF0000"/>
          <w:sz w:val="28"/>
          <w:szCs w:val="28"/>
        </w:rPr>
        <w:t xml:space="preserve">Декоративный стиль </w:t>
      </w:r>
      <w:r w:rsidR="00C64CEB" w:rsidRPr="00620A59">
        <w:rPr>
          <w:rFonts w:ascii="Times New Roman" w:hAnsi="Times New Roman" w:cs="Times New Roman"/>
          <w:sz w:val="28"/>
          <w:szCs w:val="28"/>
        </w:rPr>
        <w:t xml:space="preserve">– это стиль, имеющий сочетание стилизованной условности и реалистичности изображаемого объекта. Данному </w:t>
      </w:r>
      <w:r w:rsidR="00520516" w:rsidRPr="00620A59">
        <w:rPr>
          <w:rFonts w:ascii="Times New Roman" w:hAnsi="Times New Roman" w:cs="Times New Roman"/>
          <w:sz w:val="28"/>
          <w:szCs w:val="28"/>
        </w:rPr>
        <w:t xml:space="preserve">стилю характерен стиль «модерн» - сочетание орнаментального коврового фона и </w:t>
      </w:r>
      <w:r w:rsidR="00913051" w:rsidRPr="00620A59">
        <w:rPr>
          <w:rFonts w:ascii="Times New Roman" w:hAnsi="Times New Roman" w:cs="Times New Roman"/>
          <w:sz w:val="28"/>
          <w:szCs w:val="28"/>
        </w:rPr>
        <w:t xml:space="preserve">натуралистического изображения отдельных деталей и фигур, </w:t>
      </w:r>
      <w:proofErr w:type="spellStart"/>
      <w:r w:rsidR="00913051" w:rsidRPr="00620A59">
        <w:rPr>
          <w:rFonts w:ascii="Times New Roman" w:hAnsi="Times New Roman" w:cs="Times New Roman"/>
          <w:sz w:val="28"/>
          <w:szCs w:val="28"/>
        </w:rPr>
        <w:t>силуэтность</w:t>
      </w:r>
      <w:proofErr w:type="spellEnd"/>
      <w:r w:rsidR="00913051" w:rsidRPr="00620A59">
        <w:rPr>
          <w:rFonts w:ascii="Times New Roman" w:hAnsi="Times New Roman" w:cs="Times New Roman"/>
          <w:sz w:val="28"/>
          <w:szCs w:val="28"/>
        </w:rPr>
        <w:t xml:space="preserve">, использование больших цветовых плоскостей. В данном стиле характерно изучение анатомии, тона, цвета, орнамента и прочих декоративных элементов. </w:t>
      </w:r>
    </w:p>
    <w:p w:rsidR="00C64CEB" w:rsidRPr="00620A59" w:rsidRDefault="00913051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Первые известные художники в данном стиле – это Альфонс Муха, Густав </w:t>
      </w:r>
      <w:proofErr w:type="spellStart"/>
      <w:r w:rsidRPr="00620A59">
        <w:rPr>
          <w:rFonts w:ascii="Times New Roman" w:hAnsi="Times New Roman" w:cs="Times New Roman"/>
          <w:sz w:val="28"/>
          <w:szCs w:val="28"/>
        </w:rPr>
        <w:t>Климт</w:t>
      </w:r>
      <w:proofErr w:type="spellEnd"/>
      <w:r w:rsidRPr="00620A59">
        <w:rPr>
          <w:rFonts w:ascii="Times New Roman" w:hAnsi="Times New Roman" w:cs="Times New Roman"/>
          <w:sz w:val="28"/>
          <w:szCs w:val="28"/>
        </w:rPr>
        <w:t xml:space="preserve">, Иван Яковлевич </w:t>
      </w:r>
      <w:proofErr w:type="spellStart"/>
      <w:r w:rsidRPr="00620A59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620A59">
        <w:rPr>
          <w:rFonts w:ascii="Times New Roman" w:hAnsi="Times New Roman" w:cs="Times New Roman"/>
          <w:sz w:val="28"/>
          <w:szCs w:val="28"/>
        </w:rPr>
        <w:t xml:space="preserve">, Морис Дени и многие другие. </w:t>
      </w:r>
    </w:p>
    <w:p w:rsidR="003D2BA9" w:rsidRPr="00620A59" w:rsidRDefault="003D2BA9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</w:t>
      </w: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76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уха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063" cy="16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E76">
        <w:rPr>
          <w:rFonts w:ascii="Times New Roman" w:hAnsi="Times New Roman" w:cs="Times New Roman"/>
          <w:sz w:val="28"/>
          <w:szCs w:val="28"/>
        </w:rPr>
        <w:t xml:space="preserve">     </w:t>
      </w:r>
      <w:r w:rsidR="002550A4" w:rsidRPr="00620A59">
        <w:rPr>
          <w:rFonts w:ascii="Times New Roman" w:hAnsi="Times New Roman" w:cs="Times New Roman"/>
          <w:sz w:val="28"/>
          <w:szCs w:val="28"/>
        </w:rPr>
        <w:t xml:space="preserve"> А. Муха</w:t>
      </w:r>
    </w:p>
    <w:p w:rsidR="00676E76" w:rsidRDefault="00913051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676E76">
        <w:rPr>
          <w:rFonts w:ascii="Times New Roman" w:hAnsi="Times New Roman" w:cs="Times New Roman"/>
          <w:sz w:val="28"/>
          <w:szCs w:val="28"/>
        </w:rPr>
        <w:t xml:space="preserve">  </w:t>
      </w:r>
      <w:r w:rsidR="002550A4"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2550A4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2095" cy="1619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лимт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72" cy="16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E76">
        <w:rPr>
          <w:rFonts w:ascii="Times New Roman" w:hAnsi="Times New Roman" w:cs="Times New Roman"/>
          <w:sz w:val="28"/>
          <w:szCs w:val="28"/>
        </w:rPr>
        <w:t xml:space="preserve"> Г.Климт</w:t>
      </w:r>
    </w:p>
    <w:p w:rsidR="00913051" w:rsidRPr="00620A59" w:rsidRDefault="00676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13051" w:rsidRPr="00620A59">
        <w:rPr>
          <w:rFonts w:ascii="Times New Roman" w:hAnsi="Times New Roman" w:cs="Times New Roman"/>
          <w:sz w:val="28"/>
          <w:szCs w:val="28"/>
        </w:rPr>
        <w:t xml:space="preserve">3. </w:t>
      </w:r>
      <w:r w:rsidR="00913051" w:rsidRPr="00620A59">
        <w:rPr>
          <w:rFonts w:ascii="Times New Roman" w:hAnsi="Times New Roman" w:cs="Times New Roman"/>
          <w:color w:val="FF0000"/>
          <w:sz w:val="28"/>
          <w:szCs w:val="28"/>
        </w:rPr>
        <w:t xml:space="preserve">Гротеск – </w:t>
      </w:r>
      <w:r w:rsidR="00913051" w:rsidRPr="00620A59">
        <w:rPr>
          <w:rFonts w:ascii="Times New Roman" w:hAnsi="Times New Roman" w:cs="Times New Roman"/>
          <w:sz w:val="28"/>
          <w:szCs w:val="28"/>
        </w:rPr>
        <w:t xml:space="preserve">это художественный образ или стиль, снованный на причудливости и сочетании нереального и реального изображения. Некое искажение изображения и сюжета. </w:t>
      </w:r>
      <w:r w:rsidR="00853E0F" w:rsidRPr="00620A59">
        <w:rPr>
          <w:rFonts w:ascii="Times New Roman" w:hAnsi="Times New Roman" w:cs="Times New Roman"/>
          <w:sz w:val="28"/>
          <w:szCs w:val="28"/>
        </w:rPr>
        <w:t>Гротеск является одним из популярных стилей в иллюстрации. Для него характерно существенное искажение пропорций, перспективы, так же различные виды ракурса, но при этом необходимо сохранение узнаваемости художественного образа (объекта). В данном стиле характерно изучение композиции, пластической анатомии, цвета, тона, фантазия самого автора (художника).</w:t>
      </w:r>
    </w:p>
    <w:p w:rsidR="002550A4" w:rsidRPr="00620A59" w:rsidRDefault="00E9673D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Известные художники </w:t>
      </w:r>
      <w:r w:rsidR="00A349D5" w:rsidRPr="00620A59">
        <w:rPr>
          <w:rFonts w:ascii="Times New Roman" w:hAnsi="Times New Roman" w:cs="Times New Roman"/>
          <w:sz w:val="28"/>
          <w:szCs w:val="28"/>
        </w:rPr>
        <w:t>–</w:t>
      </w:r>
      <w:r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A349D5" w:rsidRPr="00620A59">
        <w:rPr>
          <w:rFonts w:ascii="Times New Roman" w:hAnsi="Times New Roman" w:cs="Times New Roman"/>
          <w:sz w:val="28"/>
          <w:szCs w:val="28"/>
        </w:rPr>
        <w:t>Михаил Александрович Скобелев, Владимир Ти</w:t>
      </w:r>
      <w:r w:rsidR="00676E76">
        <w:rPr>
          <w:rFonts w:ascii="Times New Roman" w:hAnsi="Times New Roman" w:cs="Times New Roman"/>
          <w:sz w:val="28"/>
          <w:szCs w:val="28"/>
        </w:rPr>
        <w:t xml:space="preserve">мофеевич </w:t>
      </w:r>
      <w:proofErr w:type="spellStart"/>
      <w:r w:rsidR="00676E76">
        <w:rPr>
          <w:rFonts w:ascii="Times New Roman" w:hAnsi="Times New Roman" w:cs="Times New Roman"/>
          <w:sz w:val="28"/>
          <w:szCs w:val="28"/>
        </w:rPr>
        <w:t>Чапля</w:t>
      </w:r>
      <w:proofErr w:type="spellEnd"/>
      <w:r w:rsidR="00676E76">
        <w:rPr>
          <w:rFonts w:ascii="Times New Roman" w:hAnsi="Times New Roman" w:cs="Times New Roman"/>
          <w:sz w:val="28"/>
          <w:szCs w:val="28"/>
        </w:rPr>
        <w:t>, Александр Уэллс</w:t>
      </w:r>
      <w:r w:rsidR="00676E7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838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2550A4"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2550A4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0013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обелев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863" cy="15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75">
        <w:rPr>
          <w:rFonts w:ascii="Times New Roman" w:hAnsi="Times New Roman" w:cs="Times New Roman"/>
          <w:sz w:val="28"/>
          <w:szCs w:val="28"/>
        </w:rPr>
        <w:t>Скобелев М.А.</w:t>
      </w:r>
    </w:p>
    <w:p w:rsidR="002550A4" w:rsidRPr="00620A59" w:rsidRDefault="002550A4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550A4" w:rsidRPr="00620A59" w:rsidRDefault="002550A4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550A4" w:rsidRPr="00620A59" w:rsidRDefault="002550A4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923" cy="1457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чапля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67" cy="14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9D5" w:rsidRPr="00620A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83875">
        <w:rPr>
          <w:rFonts w:ascii="Times New Roman" w:hAnsi="Times New Roman" w:cs="Times New Roman"/>
          <w:sz w:val="28"/>
          <w:szCs w:val="28"/>
        </w:rPr>
        <w:t>Чапля</w:t>
      </w:r>
      <w:proofErr w:type="spellEnd"/>
      <w:r w:rsidR="00D83875">
        <w:rPr>
          <w:rFonts w:ascii="Times New Roman" w:hAnsi="Times New Roman" w:cs="Times New Roman"/>
          <w:sz w:val="28"/>
          <w:szCs w:val="28"/>
        </w:rPr>
        <w:t xml:space="preserve"> В.Т.</w:t>
      </w:r>
    </w:p>
    <w:p w:rsidR="00A349D5" w:rsidRPr="00620A59" w:rsidRDefault="00D83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A349D5" w:rsidRPr="00620A5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A349D5" w:rsidRPr="00620A59">
        <w:rPr>
          <w:rFonts w:ascii="Times New Roman" w:hAnsi="Times New Roman" w:cs="Times New Roman"/>
          <w:color w:val="FF0000"/>
          <w:sz w:val="28"/>
          <w:szCs w:val="28"/>
        </w:rPr>
        <w:t>Наив</w:t>
      </w:r>
      <w:proofErr w:type="spellEnd"/>
      <w:r w:rsidR="00A349D5" w:rsidRPr="00620A59">
        <w:rPr>
          <w:rFonts w:ascii="Times New Roman" w:hAnsi="Times New Roman" w:cs="Times New Roman"/>
          <w:color w:val="FF0000"/>
          <w:sz w:val="28"/>
          <w:szCs w:val="28"/>
        </w:rPr>
        <w:t xml:space="preserve"> (наивность) </w:t>
      </w:r>
      <w:r w:rsidR="00A349D5" w:rsidRPr="00620A59">
        <w:rPr>
          <w:rFonts w:ascii="Times New Roman" w:hAnsi="Times New Roman" w:cs="Times New Roman"/>
          <w:sz w:val="28"/>
          <w:szCs w:val="28"/>
        </w:rPr>
        <w:t>– это стиль, главной характеристикой которого является упрощени</w:t>
      </w:r>
      <w:r w:rsidR="005B04A1" w:rsidRPr="00620A59">
        <w:rPr>
          <w:rFonts w:ascii="Times New Roman" w:hAnsi="Times New Roman" w:cs="Times New Roman"/>
          <w:sz w:val="28"/>
          <w:szCs w:val="28"/>
        </w:rPr>
        <w:t xml:space="preserve">е формы, </w:t>
      </w:r>
      <w:proofErr w:type="spellStart"/>
      <w:r w:rsidR="005B04A1" w:rsidRPr="00620A59">
        <w:rPr>
          <w:rFonts w:ascii="Times New Roman" w:hAnsi="Times New Roman" w:cs="Times New Roman"/>
          <w:sz w:val="28"/>
          <w:szCs w:val="28"/>
        </w:rPr>
        <w:t>преукрашение</w:t>
      </w:r>
      <w:proofErr w:type="spellEnd"/>
      <w:r w:rsidR="005B04A1" w:rsidRPr="00620A59">
        <w:rPr>
          <w:rFonts w:ascii="Times New Roman" w:hAnsi="Times New Roman" w:cs="Times New Roman"/>
          <w:sz w:val="28"/>
          <w:szCs w:val="28"/>
        </w:rPr>
        <w:t xml:space="preserve"> действительности, создание доброго, светлого окружающего мира</w:t>
      </w:r>
      <w:r w:rsidR="00684A77" w:rsidRPr="00620A59">
        <w:rPr>
          <w:rFonts w:ascii="Times New Roman" w:hAnsi="Times New Roman" w:cs="Times New Roman"/>
          <w:sz w:val="28"/>
          <w:szCs w:val="28"/>
        </w:rPr>
        <w:t xml:space="preserve"> и позитивных, наивных литературных героев.</w:t>
      </w:r>
      <w:r w:rsidR="00A349D5" w:rsidRPr="00620A59">
        <w:rPr>
          <w:rFonts w:ascii="Times New Roman" w:hAnsi="Times New Roman" w:cs="Times New Roman"/>
          <w:sz w:val="28"/>
          <w:szCs w:val="28"/>
        </w:rPr>
        <w:t xml:space="preserve"> Основная черта данного стиля – это примитивность форм, с отказом от пропорций, перспективы, </w:t>
      </w:r>
      <w:r w:rsidR="00A349D5" w:rsidRPr="00620A59">
        <w:rPr>
          <w:rFonts w:ascii="Times New Roman" w:hAnsi="Times New Roman" w:cs="Times New Roman"/>
          <w:sz w:val="28"/>
          <w:szCs w:val="28"/>
        </w:rPr>
        <w:lastRenderedPageBreak/>
        <w:t xml:space="preserve">анатомии. </w:t>
      </w:r>
      <w:r w:rsidR="007046A9" w:rsidRPr="00620A59">
        <w:rPr>
          <w:rFonts w:ascii="Times New Roman" w:hAnsi="Times New Roman" w:cs="Times New Roman"/>
          <w:sz w:val="28"/>
          <w:szCs w:val="28"/>
        </w:rPr>
        <w:t>Характерно изучение формообразования,</w:t>
      </w:r>
      <w:r w:rsidR="00AA3E70" w:rsidRPr="00620A59">
        <w:rPr>
          <w:rFonts w:ascii="Times New Roman" w:hAnsi="Times New Roman" w:cs="Times New Roman"/>
          <w:sz w:val="28"/>
          <w:szCs w:val="28"/>
        </w:rPr>
        <w:t xml:space="preserve"> работа с силуэтом, тоном, текстурой, цветом, </w:t>
      </w:r>
      <w:r w:rsidR="00286412" w:rsidRPr="00620A59">
        <w:rPr>
          <w:rFonts w:ascii="Times New Roman" w:hAnsi="Times New Roman" w:cs="Times New Roman"/>
          <w:sz w:val="28"/>
          <w:szCs w:val="28"/>
        </w:rPr>
        <w:t xml:space="preserve">различные способы декоративной штриховки или акварельной заливки. </w:t>
      </w:r>
    </w:p>
    <w:p w:rsidR="005B04A1" w:rsidRPr="00620A59" w:rsidRDefault="005B04A1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>Художники данного стиля –</w:t>
      </w:r>
      <w:r w:rsidR="00684A77" w:rsidRPr="00620A59">
        <w:rPr>
          <w:rFonts w:ascii="Times New Roman" w:hAnsi="Times New Roman" w:cs="Times New Roman"/>
          <w:sz w:val="28"/>
          <w:szCs w:val="28"/>
        </w:rPr>
        <w:t xml:space="preserve"> Анри Руссо, </w:t>
      </w:r>
      <w:proofErr w:type="spellStart"/>
      <w:r w:rsidR="00B03691" w:rsidRPr="00620A59"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 w:rsidR="00B03691" w:rsidRPr="006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691" w:rsidRPr="00620A59">
        <w:rPr>
          <w:rFonts w:ascii="Times New Roman" w:hAnsi="Times New Roman" w:cs="Times New Roman"/>
          <w:sz w:val="28"/>
          <w:szCs w:val="28"/>
        </w:rPr>
        <w:t>Пиросмани</w:t>
      </w:r>
      <w:proofErr w:type="spellEnd"/>
      <w:r w:rsidR="00B03691" w:rsidRPr="00620A59">
        <w:rPr>
          <w:rFonts w:ascii="Times New Roman" w:hAnsi="Times New Roman" w:cs="Times New Roman"/>
          <w:sz w:val="28"/>
          <w:szCs w:val="28"/>
        </w:rPr>
        <w:t xml:space="preserve">, Елена Волкова, Леонид </w:t>
      </w:r>
      <w:proofErr w:type="spellStart"/>
      <w:r w:rsidR="00B03691" w:rsidRPr="00620A59">
        <w:rPr>
          <w:rFonts w:ascii="Times New Roman" w:hAnsi="Times New Roman" w:cs="Times New Roman"/>
          <w:sz w:val="28"/>
          <w:szCs w:val="28"/>
        </w:rPr>
        <w:t>Пурыгин</w:t>
      </w:r>
      <w:proofErr w:type="spellEnd"/>
      <w:r w:rsidR="00B03691" w:rsidRPr="00620A59">
        <w:rPr>
          <w:rFonts w:ascii="Times New Roman" w:hAnsi="Times New Roman" w:cs="Times New Roman"/>
          <w:sz w:val="28"/>
          <w:szCs w:val="28"/>
        </w:rPr>
        <w:t>,</w:t>
      </w:r>
      <w:r w:rsidRPr="00620A59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="00B03691" w:rsidRPr="00620A59">
        <w:rPr>
          <w:rFonts w:ascii="Times New Roman" w:hAnsi="Times New Roman" w:cs="Times New Roman"/>
          <w:sz w:val="28"/>
          <w:szCs w:val="28"/>
        </w:rPr>
        <w:t>Силивончик</w:t>
      </w:r>
      <w:proofErr w:type="spellEnd"/>
      <w:r w:rsidR="00B03691" w:rsidRPr="00620A59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:rsidR="008E5112" w:rsidRPr="00620A59" w:rsidRDefault="006F2EAE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   </w:t>
      </w: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4346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уссо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77" cy="14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75">
        <w:rPr>
          <w:rFonts w:ascii="Times New Roman" w:hAnsi="Times New Roman" w:cs="Times New Roman"/>
          <w:sz w:val="28"/>
          <w:szCs w:val="28"/>
        </w:rPr>
        <w:t xml:space="preserve"> Руссо А.</w:t>
      </w:r>
      <w:r w:rsidR="008E5112" w:rsidRPr="00620A59">
        <w:rPr>
          <w:rFonts w:ascii="Times New Roman" w:hAnsi="Times New Roman" w:cs="Times New Roman"/>
          <w:sz w:val="28"/>
          <w:szCs w:val="28"/>
        </w:rPr>
        <w:t xml:space="preserve">    </w:t>
      </w:r>
      <w:r w:rsidR="008E5112"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53647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иливончи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75" cy="154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3875">
        <w:rPr>
          <w:rFonts w:ascii="Times New Roman" w:hAnsi="Times New Roman" w:cs="Times New Roman"/>
          <w:sz w:val="28"/>
          <w:szCs w:val="28"/>
        </w:rPr>
        <w:t>Силивончик</w:t>
      </w:r>
      <w:proofErr w:type="spellEnd"/>
      <w:r w:rsidR="00D83875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03691" w:rsidRPr="00620A59" w:rsidRDefault="00D83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03691" w:rsidRPr="00620A59">
        <w:rPr>
          <w:rFonts w:ascii="Times New Roman" w:hAnsi="Times New Roman" w:cs="Times New Roman"/>
          <w:sz w:val="28"/>
          <w:szCs w:val="28"/>
        </w:rPr>
        <w:t xml:space="preserve">5. </w:t>
      </w:r>
      <w:r w:rsidR="00B03691" w:rsidRPr="00620A59">
        <w:rPr>
          <w:rFonts w:ascii="Times New Roman" w:hAnsi="Times New Roman" w:cs="Times New Roman"/>
          <w:color w:val="FF0000"/>
          <w:sz w:val="28"/>
          <w:szCs w:val="28"/>
        </w:rPr>
        <w:t>Минимализм</w:t>
      </w:r>
      <w:r w:rsidR="00B03691" w:rsidRPr="00620A59">
        <w:rPr>
          <w:rFonts w:ascii="Times New Roman" w:hAnsi="Times New Roman" w:cs="Times New Roman"/>
          <w:sz w:val="28"/>
          <w:szCs w:val="28"/>
        </w:rPr>
        <w:t xml:space="preserve"> – это стиль, характеристикой которого является </w:t>
      </w:r>
      <w:r w:rsidR="00132FB3" w:rsidRPr="00620A59">
        <w:rPr>
          <w:rFonts w:ascii="Times New Roman" w:hAnsi="Times New Roman" w:cs="Times New Roman"/>
          <w:sz w:val="28"/>
          <w:szCs w:val="28"/>
        </w:rPr>
        <w:t xml:space="preserve">выразительность цветов, </w:t>
      </w:r>
      <w:proofErr w:type="spellStart"/>
      <w:r w:rsidR="00132FB3" w:rsidRPr="00620A59">
        <w:rPr>
          <w:rFonts w:ascii="Times New Roman" w:hAnsi="Times New Roman" w:cs="Times New Roman"/>
          <w:sz w:val="28"/>
          <w:szCs w:val="28"/>
        </w:rPr>
        <w:t>глаткость</w:t>
      </w:r>
      <w:proofErr w:type="spellEnd"/>
      <w:r w:rsidR="00132FB3" w:rsidRPr="00620A59">
        <w:rPr>
          <w:rFonts w:ascii="Times New Roman" w:hAnsi="Times New Roman" w:cs="Times New Roman"/>
          <w:sz w:val="28"/>
          <w:szCs w:val="28"/>
        </w:rPr>
        <w:t xml:space="preserve">, </w:t>
      </w:r>
      <w:r w:rsidR="00B03691" w:rsidRPr="00620A59">
        <w:rPr>
          <w:rFonts w:ascii="Times New Roman" w:hAnsi="Times New Roman" w:cs="Times New Roman"/>
          <w:sz w:val="28"/>
          <w:szCs w:val="28"/>
        </w:rPr>
        <w:t xml:space="preserve">максимальное упрощение форм изображаемого объекта, и использование минимальных средств выразительности художественного образа. Для данного стиля также характерны отсутствие перспективы, законов светотени, а изображаемые объекты упрощены до геометрических форм и могут </w:t>
      </w:r>
      <w:proofErr w:type="spellStart"/>
      <w:r w:rsidR="00B03691" w:rsidRPr="00620A59">
        <w:rPr>
          <w:rFonts w:ascii="Times New Roman" w:hAnsi="Times New Roman" w:cs="Times New Roman"/>
          <w:sz w:val="28"/>
          <w:szCs w:val="28"/>
        </w:rPr>
        <w:t>изображатся</w:t>
      </w:r>
      <w:proofErr w:type="spellEnd"/>
      <w:r w:rsidR="00B03691" w:rsidRPr="00620A59">
        <w:rPr>
          <w:rFonts w:ascii="Times New Roman" w:hAnsi="Times New Roman" w:cs="Times New Roman"/>
          <w:sz w:val="28"/>
          <w:szCs w:val="28"/>
        </w:rPr>
        <w:t xml:space="preserve"> простыми линиями или пятнами с </w:t>
      </w:r>
      <w:r w:rsidR="00D16756" w:rsidRPr="00620A59">
        <w:rPr>
          <w:rFonts w:ascii="Times New Roman" w:hAnsi="Times New Roman" w:cs="Times New Roman"/>
          <w:sz w:val="28"/>
          <w:szCs w:val="28"/>
        </w:rPr>
        <w:t>различными фоновыми текстурами.</w:t>
      </w:r>
    </w:p>
    <w:p w:rsidR="00D16756" w:rsidRPr="00620A59" w:rsidRDefault="00D16756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sz w:val="28"/>
          <w:szCs w:val="28"/>
        </w:rPr>
        <w:t xml:space="preserve">Художники данного стиля </w:t>
      </w:r>
      <w:r w:rsidR="00132FB3" w:rsidRPr="00620A59">
        <w:rPr>
          <w:rFonts w:ascii="Times New Roman" w:hAnsi="Times New Roman" w:cs="Times New Roman"/>
          <w:sz w:val="28"/>
          <w:szCs w:val="28"/>
        </w:rPr>
        <w:t>–</w:t>
      </w:r>
      <w:r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="00132FB3" w:rsidRPr="00620A59">
        <w:rPr>
          <w:rFonts w:ascii="Times New Roman" w:hAnsi="Times New Roman" w:cs="Times New Roman"/>
          <w:sz w:val="28"/>
          <w:szCs w:val="28"/>
        </w:rPr>
        <w:t xml:space="preserve">Анатолий Зиновьевич Иткин, Петр Васильевич </w:t>
      </w:r>
      <w:proofErr w:type="spellStart"/>
      <w:r w:rsidR="00132FB3" w:rsidRPr="00620A59">
        <w:rPr>
          <w:rFonts w:ascii="Times New Roman" w:hAnsi="Times New Roman" w:cs="Times New Roman"/>
          <w:sz w:val="28"/>
          <w:szCs w:val="28"/>
        </w:rPr>
        <w:t>Митурин</w:t>
      </w:r>
      <w:proofErr w:type="spellEnd"/>
      <w:r w:rsidR="00132FB3" w:rsidRPr="00620A59">
        <w:rPr>
          <w:rFonts w:ascii="Times New Roman" w:hAnsi="Times New Roman" w:cs="Times New Roman"/>
          <w:sz w:val="28"/>
          <w:szCs w:val="28"/>
        </w:rPr>
        <w:t xml:space="preserve">, </w:t>
      </w:r>
      <w:r w:rsidR="000F7E9F" w:rsidRPr="00620A59">
        <w:rPr>
          <w:rFonts w:ascii="Times New Roman" w:hAnsi="Times New Roman" w:cs="Times New Roman"/>
          <w:sz w:val="28"/>
          <w:szCs w:val="28"/>
        </w:rPr>
        <w:t xml:space="preserve">Владимир Васильевич Лебедев и многие другие художники книжной иллюстрации. </w:t>
      </w:r>
    </w:p>
    <w:p w:rsidR="00620A59" w:rsidRPr="00620A59" w:rsidRDefault="00620A59">
      <w:pPr>
        <w:rPr>
          <w:rFonts w:ascii="Times New Roman" w:hAnsi="Times New Roman" w:cs="Times New Roman"/>
          <w:sz w:val="28"/>
          <w:szCs w:val="28"/>
        </w:rPr>
      </w:pP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401" cy="1590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тки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02" cy="15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t>Иткин А.В.</w:t>
      </w:r>
      <w:r w:rsidRPr="00620A59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620A59">
        <w:rPr>
          <w:rFonts w:ascii="Times New Roman" w:hAnsi="Times New Roman" w:cs="Times New Roman"/>
          <w:sz w:val="28"/>
          <w:szCs w:val="28"/>
        </w:rPr>
        <w:t xml:space="preserve"> </w:t>
      </w:r>
      <w:r w:rsidRPr="00620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258" cy="12287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лебедев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03" cy="12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59" w:rsidRPr="00620A59" w:rsidRDefault="00D83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Лебедев В.В.</w:t>
      </w:r>
    </w:p>
    <w:p w:rsidR="00620A59" w:rsidRPr="00620A59" w:rsidRDefault="00620A59">
      <w:pPr>
        <w:rPr>
          <w:rFonts w:ascii="Times New Roman" w:hAnsi="Times New Roman" w:cs="Times New Roman"/>
          <w:sz w:val="28"/>
          <w:szCs w:val="28"/>
        </w:rPr>
      </w:pPr>
    </w:p>
    <w:p w:rsidR="00620A59" w:rsidRPr="00620A59" w:rsidRDefault="00620A59">
      <w:pPr>
        <w:rPr>
          <w:rFonts w:ascii="Times New Roman" w:hAnsi="Times New Roman" w:cs="Times New Roman"/>
          <w:sz w:val="28"/>
          <w:szCs w:val="28"/>
        </w:rPr>
      </w:pPr>
    </w:p>
    <w:sectPr w:rsidR="00620A59" w:rsidRPr="0062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89"/>
    <w:rsid w:val="000F7E9F"/>
    <w:rsid w:val="00132FB3"/>
    <w:rsid w:val="002550A4"/>
    <w:rsid w:val="00266414"/>
    <w:rsid w:val="00286412"/>
    <w:rsid w:val="002E698F"/>
    <w:rsid w:val="00315FC6"/>
    <w:rsid w:val="00320F19"/>
    <w:rsid w:val="003D2BA9"/>
    <w:rsid w:val="00504D5F"/>
    <w:rsid w:val="00520516"/>
    <w:rsid w:val="00537A4F"/>
    <w:rsid w:val="005B04A1"/>
    <w:rsid w:val="00620A59"/>
    <w:rsid w:val="00674BC4"/>
    <w:rsid w:val="00676E76"/>
    <w:rsid w:val="00684A77"/>
    <w:rsid w:val="00690E89"/>
    <w:rsid w:val="006F2EAE"/>
    <w:rsid w:val="007046A9"/>
    <w:rsid w:val="0078137E"/>
    <w:rsid w:val="00853E0F"/>
    <w:rsid w:val="008E5112"/>
    <w:rsid w:val="00913051"/>
    <w:rsid w:val="00947558"/>
    <w:rsid w:val="00985DA4"/>
    <w:rsid w:val="009D1A70"/>
    <w:rsid w:val="00A17442"/>
    <w:rsid w:val="00A349D5"/>
    <w:rsid w:val="00A75059"/>
    <w:rsid w:val="00AA3E70"/>
    <w:rsid w:val="00B03691"/>
    <w:rsid w:val="00B07626"/>
    <w:rsid w:val="00C439BE"/>
    <w:rsid w:val="00C64CEB"/>
    <w:rsid w:val="00D16756"/>
    <w:rsid w:val="00D83875"/>
    <w:rsid w:val="00E93B6F"/>
    <w:rsid w:val="00E9673D"/>
    <w:rsid w:val="00EB31B7"/>
    <w:rsid w:val="00F8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B64FA-5DA9-4AA6-A312-3AC71776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2019-03-22T14:55:00Z</dcterms:created>
  <dcterms:modified xsi:type="dcterms:W3CDTF">2019-06-09T14:05:00Z</dcterms:modified>
</cp:coreProperties>
</file>